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CE" w:rsidRDefault="00323FCE" w:rsidP="006A1504">
      <w:pPr>
        <w:framePr w:w="4452" w:h="2518" w:hRule="exact" w:hSpace="141" w:wrap="around" w:vAnchor="text" w:hAnchor="page" w:x="6284" w:y="-31"/>
        <w:suppressOverlap/>
        <w:rPr>
          <w:rFonts w:ascii="Arial" w:hAnsi="Arial" w:cs="Arial"/>
          <w:b/>
        </w:rPr>
      </w:pPr>
    </w:p>
    <w:p w:rsidR="00546860" w:rsidRPr="00C61D1B" w:rsidRDefault="00546860" w:rsidP="006A1504">
      <w:pPr>
        <w:framePr w:w="4452" w:h="2518" w:hRule="exact" w:hSpace="141" w:wrap="around" w:vAnchor="text" w:hAnchor="page" w:x="6284" w:y="-31"/>
        <w:suppressOverlap/>
        <w:rPr>
          <w:rFonts w:ascii="Arial" w:hAnsi="Arial" w:cs="Arial"/>
          <w:b/>
        </w:rPr>
      </w:pPr>
      <w:r w:rsidRPr="00C61D1B">
        <w:rPr>
          <w:rFonts w:ascii="Arial" w:hAnsi="Arial" w:cs="Arial"/>
          <w:b/>
        </w:rPr>
        <w:t>DÉPARTEMENT</w:t>
      </w:r>
    </w:p>
    <w:p w:rsidR="00546860" w:rsidRPr="00C61D1B" w:rsidRDefault="00546860" w:rsidP="006A1504">
      <w:pPr>
        <w:framePr w:w="4452" w:h="2518" w:hRule="exact" w:hSpace="141" w:wrap="around" w:vAnchor="text" w:hAnchor="page" w:x="6284" w:y="-31"/>
        <w:suppressOverlap/>
        <w:rPr>
          <w:rFonts w:ascii="Arial" w:hAnsi="Arial" w:cs="Arial"/>
          <w:b/>
        </w:rPr>
      </w:pPr>
      <w:r w:rsidRPr="00C61D1B">
        <w:rPr>
          <w:rFonts w:ascii="Arial" w:hAnsi="Arial" w:cs="Arial"/>
          <w:b/>
        </w:rPr>
        <w:t xml:space="preserve">DU SOL ET </w:t>
      </w:r>
    </w:p>
    <w:p w:rsidR="00546860" w:rsidRPr="00C61D1B" w:rsidRDefault="00546860" w:rsidP="006A1504">
      <w:pPr>
        <w:framePr w:w="4452" w:h="2518" w:hRule="exact" w:hSpace="141" w:wrap="around" w:vAnchor="text" w:hAnchor="page" w:x="6284" w:y="-31"/>
        <w:suppressOverlap/>
        <w:rPr>
          <w:rFonts w:ascii="Arial" w:hAnsi="Arial" w:cs="Arial"/>
          <w:b/>
        </w:rPr>
      </w:pPr>
      <w:r w:rsidRPr="00C61D1B">
        <w:rPr>
          <w:rFonts w:ascii="Arial" w:hAnsi="Arial" w:cs="Arial"/>
          <w:b/>
        </w:rPr>
        <w:t>DES DECHETS</w:t>
      </w:r>
    </w:p>
    <w:p w:rsidR="00546860" w:rsidRPr="00C61D1B" w:rsidRDefault="00546860" w:rsidP="006A1504">
      <w:pPr>
        <w:framePr w:w="4452" w:h="2518" w:hRule="exact" w:hSpace="141" w:wrap="around" w:vAnchor="text" w:hAnchor="page" w:x="6284" w:y="-31"/>
        <w:suppressOverlap/>
        <w:rPr>
          <w:rFonts w:ascii="Arial" w:hAnsi="Arial" w:cs="Arial"/>
          <w:b/>
        </w:rPr>
      </w:pPr>
    </w:p>
    <w:p w:rsidR="00546860" w:rsidRPr="00C61D1B" w:rsidRDefault="00546860" w:rsidP="00EC621A">
      <w:pPr>
        <w:framePr w:w="4452" w:h="2518" w:hRule="exact" w:hSpace="141" w:wrap="around" w:vAnchor="text" w:hAnchor="page" w:x="6284" w:y="-31"/>
        <w:suppressOverlap/>
        <w:rPr>
          <w:rFonts w:ascii="Arial" w:hAnsi="Arial" w:cs="Arial"/>
          <w:b/>
          <w:color w:val="5EAD34"/>
        </w:rPr>
      </w:pPr>
      <w:r w:rsidRPr="00C61D1B">
        <w:rPr>
          <w:rFonts w:ascii="Arial" w:hAnsi="Arial" w:cs="Arial"/>
          <w:b/>
          <w:color w:val="5EAD34"/>
        </w:rPr>
        <w:t xml:space="preserve">DIRECTION DE </w:t>
      </w:r>
      <w:r w:rsidR="00EC621A">
        <w:rPr>
          <w:rFonts w:ascii="Arial" w:hAnsi="Arial" w:cs="Arial"/>
          <w:b/>
          <w:color w:val="5EAD34"/>
        </w:rPr>
        <w:t>L’ASSAINISSEMENT</w:t>
      </w:r>
      <w:r w:rsidRPr="00C61D1B">
        <w:rPr>
          <w:rFonts w:ascii="Arial" w:hAnsi="Arial" w:cs="Arial"/>
          <w:b/>
          <w:color w:val="5EAD34"/>
        </w:rPr>
        <w:t xml:space="preserve"> DES SOLS</w:t>
      </w:r>
    </w:p>
    <w:p w:rsidR="00546860" w:rsidRPr="00C61D1B" w:rsidRDefault="00546860" w:rsidP="006A1504">
      <w:pPr>
        <w:framePr w:w="4452" w:h="2518" w:hRule="exact" w:hSpace="141" w:wrap="around" w:vAnchor="text" w:hAnchor="page" w:x="6284" w:y="-31"/>
        <w:suppressOverlap/>
        <w:rPr>
          <w:rFonts w:ascii="Arial" w:hAnsi="Arial" w:cs="Arial"/>
          <w:b/>
        </w:rPr>
      </w:pPr>
    </w:p>
    <w:p w:rsidR="00546860" w:rsidRPr="00C61D1B" w:rsidRDefault="00546860" w:rsidP="006A1504">
      <w:pPr>
        <w:framePr w:w="4452" w:h="2518" w:hRule="exact" w:hSpace="141" w:wrap="around" w:vAnchor="text" w:hAnchor="page" w:x="6284" w:y="-31"/>
        <w:suppressOverlap/>
        <w:rPr>
          <w:rFonts w:ascii="Arial" w:hAnsi="Arial" w:cs="Arial"/>
        </w:rPr>
      </w:pPr>
      <w:r w:rsidRPr="00C61D1B">
        <w:rPr>
          <w:rFonts w:ascii="Arial" w:hAnsi="Arial" w:cs="Arial"/>
        </w:rPr>
        <w:t>Avenue Prince de Liège 15</w:t>
      </w:r>
    </w:p>
    <w:p w:rsidR="00546860" w:rsidRPr="00C61D1B" w:rsidRDefault="00546860" w:rsidP="006A1504">
      <w:pPr>
        <w:framePr w:w="4452" w:h="2518" w:hRule="exact" w:hSpace="141" w:wrap="around" w:vAnchor="text" w:hAnchor="page" w:x="6284" w:y="-31"/>
        <w:suppressOverlap/>
        <w:rPr>
          <w:rFonts w:ascii="Arial" w:hAnsi="Arial" w:cs="Arial"/>
        </w:rPr>
      </w:pPr>
      <w:r w:rsidRPr="00C61D1B">
        <w:rPr>
          <w:rFonts w:ascii="Arial" w:hAnsi="Arial" w:cs="Arial"/>
        </w:rPr>
        <w:t>B-5100 NAMUR (Jambes)</w:t>
      </w:r>
    </w:p>
    <w:p w:rsidR="00546860" w:rsidRDefault="00546860" w:rsidP="00536E18">
      <w:pPr>
        <w:keepLines/>
        <w:spacing w:after="80"/>
        <w:jc w:val="center"/>
        <w:rPr>
          <w:rFonts w:ascii="Arial" w:hAnsi="Arial" w:cs="Arial"/>
          <w:b/>
          <w:smallCaps/>
        </w:rPr>
      </w:pPr>
    </w:p>
    <w:p w:rsidR="006A1504" w:rsidRPr="00C61D1B" w:rsidRDefault="006A1504" w:rsidP="00536E18">
      <w:pPr>
        <w:keepLines/>
        <w:spacing w:after="80"/>
        <w:jc w:val="center"/>
        <w:rPr>
          <w:rFonts w:ascii="Arial" w:hAnsi="Arial" w:cs="Arial"/>
          <w:b/>
          <w:smallCaps/>
        </w:rPr>
      </w:pPr>
    </w:p>
    <w:p w:rsidR="00546860" w:rsidRPr="00C61D1B" w:rsidRDefault="00546860" w:rsidP="00536E18">
      <w:pPr>
        <w:keepLines/>
        <w:spacing w:after="80"/>
        <w:jc w:val="center"/>
        <w:rPr>
          <w:rFonts w:ascii="Arial" w:hAnsi="Arial" w:cs="Arial"/>
          <w:b/>
          <w:smallCaps/>
        </w:rPr>
      </w:pPr>
    </w:p>
    <w:p w:rsidR="001211B9" w:rsidRPr="00C61D1B" w:rsidRDefault="001211B9" w:rsidP="00536E18">
      <w:pPr>
        <w:jc w:val="center"/>
        <w:rPr>
          <w:rFonts w:ascii="Arial" w:hAnsi="Arial" w:cs="Arial"/>
        </w:rPr>
      </w:pPr>
      <w:r w:rsidRPr="00C61D1B">
        <w:rPr>
          <w:rFonts w:ascii="Arial" w:hAnsi="Arial" w:cs="Arial"/>
          <w:noProof/>
          <w:lang w:eastAsia="fr-BE"/>
        </w:rPr>
        <w:drawing>
          <wp:anchor distT="0" distB="0" distL="114300" distR="114300" simplePos="0" relativeHeight="251659264" behindDoc="0" locked="0" layoutInCell="1" allowOverlap="1">
            <wp:simplePos x="0" y="0"/>
            <wp:positionH relativeFrom="column">
              <wp:posOffset>-356870</wp:posOffset>
            </wp:positionH>
            <wp:positionV relativeFrom="paragraph">
              <wp:posOffset>-356870</wp:posOffset>
            </wp:positionV>
            <wp:extent cx="2793365" cy="895350"/>
            <wp:effectExtent l="19050" t="0" r="6985" b="0"/>
            <wp:wrapThrough wrapText="bothSides">
              <wp:wrapPolygon edited="0">
                <wp:start x="-147" y="0"/>
                <wp:lineTo x="-147" y="21140"/>
                <wp:lineTo x="21654" y="21140"/>
                <wp:lineTo x="21654" y="0"/>
                <wp:lineTo x="-147"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srcRect/>
                    <a:stretch>
                      <a:fillRect/>
                    </a:stretch>
                  </pic:blipFill>
                  <pic:spPr bwMode="auto">
                    <a:xfrm>
                      <a:off x="0" y="0"/>
                      <a:ext cx="2793365" cy="895350"/>
                    </a:xfrm>
                    <a:prstGeom prst="rect">
                      <a:avLst/>
                    </a:prstGeom>
                    <a:noFill/>
                    <a:ln w="9525">
                      <a:noFill/>
                      <a:miter lim="800000"/>
                      <a:headEnd/>
                      <a:tailEnd/>
                    </a:ln>
                  </pic:spPr>
                </pic:pic>
              </a:graphicData>
            </a:graphic>
          </wp:anchor>
        </w:drawing>
      </w:r>
    </w:p>
    <w:p w:rsidR="001211B9" w:rsidRPr="00C61D1B" w:rsidRDefault="001211B9" w:rsidP="00536E18">
      <w:pPr>
        <w:jc w:val="center"/>
        <w:rPr>
          <w:rFonts w:ascii="Arial" w:hAnsi="Arial" w:cs="Arial"/>
        </w:rPr>
      </w:pPr>
    </w:p>
    <w:p w:rsidR="001211B9" w:rsidRPr="00C61D1B" w:rsidRDefault="001211B9" w:rsidP="00536E18">
      <w:pPr>
        <w:jc w:val="center"/>
        <w:rPr>
          <w:rFonts w:ascii="Arial" w:hAnsi="Arial" w:cs="Arial"/>
        </w:rPr>
      </w:pPr>
    </w:p>
    <w:p w:rsidR="00546860" w:rsidRPr="00C61D1B" w:rsidRDefault="00546860" w:rsidP="00536E18">
      <w:pPr>
        <w:pStyle w:val="Titre3"/>
        <w:rPr>
          <w:rFonts w:ascii="Arial" w:eastAsiaTheme="minorHAnsi" w:hAnsi="Arial" w:cs="Arial"/>
          <w:b w:val="0"/>
          <w:bCs w:val="0"/>
          <w:color w:val="auto"/>
        </w:rPr>
      </w:pPr>
    </w:p>
    <w:p w:rsidR="00F160BF" w:rsidRPr="00C61D1B" w:rsidRDefault="00F160BF" w:rsidP="00F160BF">
      <w:pPr>
        <w:rPr>
          <w:rFonts w:ascii="Arial" w:hAnsi="Arial" w:cs="Arial"/>
        </w:rPr>
      </w:pPr>
    </w:p>
    <w:p w:rsidR="00546860" w:rsidRPr="00C61D1B" w:rsidRDefault="00546860" w:rsidP="00077A90">
      <w:pPr>
        <w:pStyle w:val="Titre3"/>
        <w:jc w:val="center"/>
        <w:rPr>
          <w:rFonts w:ascii="Arial" w:eastAsiaTheme="minorHAnsi" w:hAnsi="Arial" w:cs="Arial"/>
          <w:bCs w:val="0"/>
          <w:color w:val="auto"/>
        </w:rPr>
      </w:pPr>
      <w:r w:rsidRPr="00C61D1B">
        <w:rPr>
          <w:rFonts w:ascii="Arial" w:eastAsiaTheme="minorHAnsi" w:hAnsi="Arial" w:cs="Arial"/>
          <w:bCs w:val="0"/>
          <w:color w:val="auto"/>
        </w:rPr>
        <w:t>Décret du 01 mars 2018 relatif à la gestion et à l'assainissement des sols</w:t>
      </w:r>
      <w:r w:rsidR="00077A90" w:rsidRPr="00C61D1B">
        <w:rPr>
          <w:rFonts w:ascii="Arial" w:eastAsiaTheme="minorHAnsi" w:hAnsi="Arial" w:cs="Arial"/>
          <w:bCs w:val="0"/>
          <w:color w:val="auto"/>
        </w:rPr>
        <w:t xml:space="preserve"> (Décret sols)</w:t>
      </w:r>
    </w:p>
    <w:p w:rsidR="00546860" w:rsidRPr="00C61D1B" w:rsidRDefault="00546860" w:rsidP="00536E18">
      <w:pPr>
        <w:jc w:val="center"/>
        <w:rPr>
          <w:rFonts w:ascii="Arial" w:eastAsia="Times New Roman" w:hAnsi="Arial" w:cs="Arial"/>
          <w:lang w:eastAsia="fr-BE"/>
        </w:rPr>
      </w:pPr>
      <w:r w:rsidRPr="00C61D1B">
        <w:rPr>
          <w:rFonts w:ascii="Arial" w:hAnsi="Arial" w:cs="Arial"/>
        </w:rPr>
        <w:t xml:space="preserve">Arrêté du Gouvernement wallon du 06 décembre 2018 </w:t>
      </w:r>
      <w:r w:rsidRPr="00C61D1B">
        <w:rPr>
          <w:rFonts w:ascii="Arial" w:eastAsia="Times New Roman" w:hAnsi="Arial" w:cs="Arial"/>
          <w:lang w:eastAsia="fr-BE"/>
        </w:rPr>
        <w:t>relatif à la gestion et l’assainissement des sols</w:t>
      </w:r>
      <w:r w:rsidR="00077A90" w:rsidRPr="00C61D1B">
        <w:rPr>
          <w:rFonts w:ascii="Arial" w:eastAsia="Times New Roman" w:hAnsi="Arial" w:cs="Arial"/>
          <w:lang w:eastAsia="fr-BE"/>
        </w:rPr>
        <w:t xml:space="preserve"> (arrêté sols)</w:t>
      </w:r>
    </w:p>
    <w:p w:rsidR="00546860" w:rsidRPr="00C61D1B" w:rsidRDefault="00546860" w:rsidP="00536E18">
      <w:pPr>
        <w:jc w:val="center"/>
        <w:rPr>
          <w:rFonts w:ascii="Arial" w:hAnsi="Arial" w:cs="Arial"/>
        </w:rPr>
      </w:pPr>
    </w:p>
    <w:p w:rsidR="001211B9" w:rsidRPr="00C61D1B" w:rsidRDefault="001211B9" w:rsidP="00536E18">
      <w:pPr>
        <w:jc w:val="center"/>
        <w:rPr>
          <w:rFonts w:ascii="Arial" w:hAnsi="Arial" w:cs="Arial"/>
        </w:rPr>
      </w:pPr>
      <w:r w:rsidRPr="00C61D1B">
        <w:rPr>
          <w:rFonts w:ascii="Arial" w:hAnsi="Arial" w:cs="Arial"/>
        </w:rPr>
        <w:t>Formulaire de demande de dérogation / dispense</w:t>
      </w:r>
    </w:p>
    <w:p w:rsidR="00536E18" w:rsidRPr="00C61D1B" w:rsidRDefault="00536E18" w:rsidP="00536E18">
      <w:pPr>
        <w:jc w:val="center"/>
        <w:rPr>
          <w:rFonts w:ascii="Arial" w:hAnsi="Arial" w:cs="Arial"/>
        </w:rPr>
      </w:pPr>
    </w:p>
    <w:p w:rsidR="00077A90" w:rsidRPr="00C61D1B" w:rsidRDefault="00077A90" w:rsidP="00536E18">
      <w:pPr>
        <w:jc w:val="center"/>
        <w:rPr>
          <w:rFonts w:ascii="Arial" w:hAnsi="Arial" w:cs="Arial"/>
        </w:rPr>
      </w:pPr>
    </w:p>
    <w:p w:rsidR="00536E18" w:rsidRPr="00C61D1B" w:rsidRDefault="00536E18" w:rsidP="00536E18">
      <w:pPr>
        <w:pStyle w:val="Paragraphedeliste"/>
        <w:numPr>
          <w:ilvl w:val="0"/>
          <w:numId w:val="1"/>
        </w:numPr>
        <w:rPr>
          <w:rFonts w:ascii="Arial" w:hAnsi="Arial" w:cs="Arial"/>
          <w:b/>
          <w:u w:val="single"/>
        </w:rPr>
      </w:pPr>
      <w:r w:rsidRPr="00C61D1B">
        <w:rPr>
          <w:rFonts w:ascii="Arial" w:hAnsi="Arial" w:cs="Arial"/>
          <w:b/>
          <w:u w:val="single"/>
        </w:rPr>
        <w:t>Identification du demandeur :</w:t>
      </w:r>
    </w:p>
    <w:p w:rsidR="00536E18" w:rsidRPr="00C61D1B" w:rsidRDefault="00536E18" w:rsidP="00536E18">
      <w:pPr>
        <w:pStyle w:val="Paragraphedeliste"/>
        <w:ind w:left="360"/>
        <w:rPr>
          <w:rFonts w:ascii="Arial" w:hAnsi="Arial" w:cs="Arial"/>
        </w:rPr>
      </w:pPr>
    </w:p>
    <w:p w:rsidR="00536E18" w:rsidRPr="00C61D1B" w:rsidRDefault="00536E18" w:rsidP="00536E18">
      <w:pPr>
        <w:rPr>
          <w:rFonts w:ascii="Arial" w:eastAsia="Times New Roman" w:hAnsi="Arial" w:cs="Arial"/>
          <w:lang w:eastAsia="fr-BE"/>
        </w:rPr>
      </w:pPr>
      <w:r w:rsidRPr="00C61D1B">
        <w:rPr>
          <w:rFonts w:ascii="Arial" w:eastAsia="Times New Roman" w:hAnsi="Arial" w:cs="Arial"/>
          <w:lang w:eastAsia="fr-BE"/>
        </w:rPr>
        <w:t>Vous êtes</w:t>
      </w:r>
      <w:r w:rsidR="00C36C74" w:rsidRPr="00C61D1B">
        <w:rPr>
          <w:rStyle w:val="Appelnotedebasdep"/>
          <w:rFonts w:ascii="Arial" w:eastAsia="Times New Roman" w:hAnsi="Arial" w:cs="Arial"/>
          <w:lang w:eastAsia="fr-BE"/>
        </w:rPr>
        <w:footnoteReference w:id="1"/>
      </w:r>
      <w:r w:rsidRPr="00C61D1B">
        <w:rPr>
          <w:rFonts w:ascii="Arial" w:eastAsia="Times New Roman" w:hAnsi="Arial" w:cs="Arial"/>
          <w:lang w:eastAsia="fr-BE"/>
        </w:rPr>
        <w:t xml:space="preserve"> : </w:t>
      </w:r>
    </w:p>
    <w:p w:rsidR="00536E18" w:rsidRPr="00C61D1B" w:rsidRDefault="00536E18" w:rsidP="00F160BF">
      <w:pPr>
        <w:pStyle w:val="Paragraphedeliste"/>
        <w:numPr>
          <w:ilvl w:val="0"/>
          <w:numId w:val="3"/>
        </w:numPr>
        <w:jc w:val="both"/>
        <w:rPr>
          <w:rFonts w:ascii="Arial" w:hAnsi="Arial" w:cs="Arial"/>
        </w:rPr>
      </w:pPr>
      <w:r w:rsidRPr="00C61D1B">
        <w:rPr>
          <w:rFonts w:ascii="Arial" w:hAnsi="Arial" w:cs="Arial"/>
        </w:rPr>
        <w:t xml:space="preserve">Demandeur de permis / </w:t>
      </w:r>
      <w:r w:rsidR="00F160BF" w:rsidRPr="00C61D1B">
        <w:rPr>
          <w:rFonts w:ascii="Arial" w:hAnsi="Arial" w:cs="Arial"/>
        </w:rPr>
        <w:t>e</w:t>
      </w:r>
      <w:r w:rsidRPr="00C61D1B">
        <w:rPr>
          <w:rFonts w:ascii="Arial" w:hAnsi="Arial" w:cs="Arial"/>
        </w:rPr>
        <w:t>xploitant</w:t>
      </w:r>
    </w:p>
    <w:p w:rsidR="00536E18" w:rsidRPr="00C61D1B" w:rsidRDefault="00536E18" w:rsidP="00F160BF">
      <w:pPr>
        <w:pStyle w:val="Paragraphedeliste"/>
        <w:numPr>
          <w:ilvl w:val="0"/>
          <w:numId w:val="3"/>
        </w:numPr>
        <w:jc w:val="both"/>
        <w:rPr>
          <w:rFonts w:ascii="Arial" w:hAnsi="Arial" w:cs="Arial"/>
        </w:rPr>
      </w:pPr>
      <w:r w:rsidRPr="00C61D1B">
        <w:rPr>
          <w:rFonts w:ascii="Arial" w:hAnsi="Arial" w:cs="Arial"/>
        </w:rPr>
        <w:t>Expert</w:t>
      </w:r>
    </w:p>
    <w:p w:rsidR="00F160BF" w:rsidRPr="00C61D1B" w:rsidRDefault="00F160BF" w:rsidP="00F160BF">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Auteur ou auteur</w:t>
      </w:r>
      <w:r w:rsidR="005A30F0">
        <w:rPr>
          <w:rFonts w:ascii="Arial" w:eastAsiaTheme="minorHAnsi" w:hAnsi="Arial" w:cs="Arial"/>
          <w:sz w:val="22"/>
          <w:szCs w:val="22"/>
          <w:lang w:eastAsia="en-US"/>
        </w:rPr>
        <w:t xml:space="preserve"> présumé de la pollution du sol</w:t>
      </w:r>
    </w:p>
    <w:p w:rsidR="00F160BF" w:rsidRPr="00C61D1B" w:rsidRDefault="00F160BF" w:rsidP="00F160BF">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 xml:space="preserve">Usufruitier, emphytéote, </w:t>
      </w:r>
      <w:proofErr w:type="spellStart"/>
      <w:r w:rsidRPr="00C61D1B">
        <w:rPr>
          <w:rFonts w:ascii="Arial" w:eastAsiaTheme="minorHAnsi" w:hAnsi="Arial" w:cs="Arial"/>
          <w:sz w:val="22"/>
          <w:szCs w:val="22"/>
          <w:lang w:eastAsia="en-US"/>
        </w:rPr>
        <w:t>superficiaire</w:t>
      </w:r>
      <w:proofErr w:type="spellEnd"/>
      <w:r w:rsidRPr="00C61D1B">
        <w:rPr>
          <w:rFonts w:ascii="Arial" w:eastAsiaTheme="minorHAnsi" w:hAnsi="Arial" w:cs="Arial"/>
          <w:sz w:val="22"/>
          <w:szCs w:val="22"/>
          <w:lang w:eastAsia="en-US"/>
        </w:rPr>
        <w:t xml:space="preserve"> ou </w:t>
      </w:r>
      <w:proofErr w:type="spellStart"/>
      <w:r w:rsidRPr="00C61D1B">
        <w:rPr>
          <w:rFonts w:ascii="Arial" w:eastAsiaTheme="minorHAnsi" w:hAnsi="Arial" w:cs="Arial"/>
          <w:sz w:val="22"/>
          <w:szCs w:val="22"/>
          <w:lang w:eastAsia="en-US"/>
        </w:rPr>
        <w:t>lessee</w:t>
      </w:r>
      <w:proofErr w:type="spellEnd"/>
      <w:r w:rsidRPr="00C61D1B">
        <w:rPr>
          <w:rFonts w:ascii="Arial" w:eastAsiaTheme="minorHAnsi" w:hAnsi="Arial" w:cs="Arial"/>
          <w:sz w:val="22"/>
          <w:szCs w:val="22"/>
          <w:lang w:eastAsia="en-US"/>
        </w:rPr>
        <w:t xml:space="preserve"> qui jouit d'une maîtrise effective du terrain</w:t>
      </w:r>
    </w:p>
    <w:p w:rsidR="00F160BF" w:rsidRPr="00C61D1B" w:rsidRDefault="00F160BF" w:rsidP="00F160BF">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 xml:space="preserve">Propriétaire </w:t>
      </w:r>
    </w:p>
    <w:p w:rsidR="00F160BF" w:rsidRPr="00C61D1B" w:rsidRDefault="00F160BF" w:rsidP="00F160BF">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Tiers volontaire</w:t>
      </w:r>
    </w:p>
    <w:p w:rsidR="00F160BF" w:rsidRPr="00C61D1B" w:rsidRDefault="00F160BF" w:rsidP="00F160BF">
      <w:pPr>
        <w:pStyle w:val="Paragraphedeliste"/>
        <w:numPr>
          <w:ilvl w:val="0"/>
          <w:numId w:val="3"/>
        </w:numPr>
        <w:jc w:val="both"/>
        <w:rPr>
          <w:rFonts w:ascii="Arial" w:eastAsia="Times New Roman" w:hAnsi="Arial" w:cs="Arial"/>
          <w:lang w:eastAsia="fr-BE"/>
        </w:rPr>
      </w:pPr>
      <w:r w:rsidRPr="00C61D1B">
        <w:rPr>
          <w:rFonts w:ascii="Arial" w:eastAsia="Times New Roman" w:hAnsi="Arial" w:cs="Arial"/>
          <w:lang w:eastAsia="fr-BE"/>
        </w:rPr>
        <w:t>Autre :</w:t>
      </w:r>
      <w:r w:rsidRPr="00C61D1B">
        <w:rPr>
          <w:rFonts w:ascii="Arial" w:eastAsia="Times New Roman" w:hAnsi="Arial" w:cs="Arial"/>
          <w:sz w:val="20"/>
          <w:szCs w:val="20"/>
          <w:lang w:eastAsia="fr-BE"/>
        </w:rPr>
        <w:t xml:space="preserve"> </w:t>
      </w:r>
      <w:r w:rsidRPr="00C61D1B">
        <w:rPr>
          <w:rFonts w:ascii="Arial" w:hAnsi="Arial" w:cs="Arial"/>
        </w:rPr>
        <w:t>...</w:t>
      </w:r>
    </w:p>
    <w:p w:rsidR="005A30F0" w:rsidRDefault="005A30F0" w:rsidP="00536E18">
      <w:pPr>
        <w:pStyle w:val="Paragraphedeliste"/>
        <w:ind w:left="0"/>
        <w:rPr>
          <w:rFonts w:ascii="Arial" w:hAnsi="Arial" w:cs="Arial"/>
        </w:rPr>
      </w:pPr>
    </w:p>
    <w:p w:rsidR="00536E18" w:rsidRPr="00C61D1B" w:rsidRDefault="00536E18" w:rsidP="00536E18">
      <w:pPr>
        <w:pStyle w:val="Paragraphedeliste"/>
        <w:ind w:left="0"/>
        <w:rPr>
          <w:rFonts w:ascii="Arial" w:hAnsi="Arial" w:cs="Arial"/>
        </w:rPr>
      </w:pPr>
      <w:r w:rsidRPr="00C61D1B">
        <w:rPr>
          <w:rFonts w:ascii="Arial" w:hAnsi="Arial" w:cs="Arial"/>
        </w:rPr>
        <w:t xml:space="preserve">Dénomination ou raison sociale : ... </w:t>
      </w:r>
    </w:p>
    <w:p w:rsidR="005A30F0" w:rsidRDefault="005A30F0" w:rsidP="00536E18">
      <w:pPr>
        <w:pStyle w:val="Paragraphedeliste"/>
        <w:ind w:left="0"/>
        <w:rPr>
          <w:rFonts w:ascii="Arial" w:hAnsi="Arial" w:cs="Arial"/>
        </w:rPr>
      </w:pPr>
    </w:p>
    <w:p w:rsidR="00536E18" w:rsidRPr="00C61D1B" w:rsidRDefault="00536E18" w:rsidP="00536E18">
      <w:pPr>
        <w:pStyle w:val="Paragraphedeliste"/>
        <w:ind w:left="0"/>
        <w:rPr>
          <w:rFonts w:ascii="Arial" w:hAnsi="Arial" w:cs="Arial"/>
        </w:rPr>
      </w:pPr>
      <w:r w:rsidRPr="00C61D1B">
        <w:rPr>
          <w:rFonts w:ascii="Arial" w:hAnsi="Arial" w:cs="Arial"/>
        </w:rPr>
        <w:t xml:space="preserve">Adresse </w:t>
      </w:r>
      <w:r w:rsidR="00971DF5" w:rsidRPr="00C61D1B">
        <w:rPr>
          <w:rFonts w:ascii="Arial" w:hAnsi="Arial" w:cs="Arial"/>
        </w:rPr>
        <w:t>postale :</w:t>
      </w:r>
    </w:p>
    <w:p w:rsidR="00536E18" w:rsidRPr="00C61D1B" w:rsidRDefault="00536E18" w:rsidP="00536E18">
      <w:pPr>
        <w:pStyle w:val="Paragraphedeliste"/>
        <w:ind w:left="708"/>
        <w:rPr>
          <w:rFonts w:ascii="Arial" w:hAnsi="Arial" w:cs="Arial"/>
        </w:rPr>
      </w:pPr>
      <w:r w:rsidRPr="00C61D1B">
        <w:rPr>
          <w:rFonts w:ascii="Arial" w:hAnsi="Arial" w:cs="Arial"/>
        </w:rPr>
        <w:t>Rue et n° : …</w:t>
      </w:r>
    </w:p>
    <w:p w:rsidR="00536E18" w:rsidRPr="00C61D1B" w:rsidRDefault="00536E18" w:rsidP="00536E18">
      <w:pPr>
        <w:pStyle w:val="Paragraphedeliste"/>
        <w:ind w:left="708"/>
        <w:rPr>
          <w:rFonts w:ascii="Arial" w:hAnsi="Arial" w:cs="Arial"/>
        </w:rPr>
      </w:pPr>
      <w:r w:rsidRPr="00C61D1B">
        <w:rPr>
          <w:rFonts w:ascii="Arial" w:hAnsi="Arial" w:cs="Arial"/>
        </w:rPr>
        <w:t>CP et Commune : …</w:t>
      </w:r>
    </w:p>
    <w:p w:rsidR="005A30F0" w:rsidRDefault="005A30F0" w:rsidP="00536E18">
      <w:pPr>
        <w:pStyle w:val="Paragraphedeliste"/>
        <w:ind w:left="0"/>
        <w:rPr>
          <w:rFonts w:ascii="Arial" w:hAnsi="Arial" w:cs="Arial"/>
        </w:rPr>
      </w:pPr>
    </w:p>
    <w:p w:rsidR="00536E18" w:rsidRPr="00C61D1B" w:rsidRDefault="00971DF5" w:rsidP="00536E18">
      <w:pPr>
        <w:pStyle w:val="Paragraphedeliste"/>
        <w:ind w:left="0"/>
        <w:rPr>
          <w:rFonts w:ascii="Arial" w:hAnsi="Arial" w:cs="Arial"/>
        </w:rPr>
      </w:pPr>
      <w:r w:rsidRPr="00C61D1B">
        <w:rPr>
          <w:rFonts w:ascii="Arial" w:hAnsi="Arial" w:cs="Arial"/>
        </w:rPr>
        <w:t>Adresse c</w:t>
      </w:r>
      <w:r w:rsidR="00536E18" w:rsidRPr="00C61D1B">
        <w:rPr>
          <w:rFonts w:ascii="Arial" w:hAnsi="Arial" w:cs="Arial"/>
        </w:rPr>
        <w:t>ourriel : …</w:t>
      </w:r>
    </w:p>
    <w:p w:rsidR="005A30F0" w:rsidRDefault="005A30F0" w:rsidP="00971DF5">
      <w:pPr>
        <w:pStyle w:val="Paragraphedeliste"/>
        <w:ind w:left="0"/>
        <w:rPr>
          <w:rFonts w:ascii="Arial" w:hAnsi="Arial" w:cs="Arial"/>
        </w:rPr>
      </w:pPr>
    </w:p>
    <w:p w:rsidR="00971DF5" w:rsidRPr="00C61D1B" w:rsidRDefault="00971DF5" w:rsidP="00971DF5">
      <w:pPr>
        <w:pStyle w:val="Paragraphedeliste"/>
        <w:ind w:left="0"/>
        <w:rPr>
          <w:rFonts w:ascii="Arial" w:hAnsi="Arial" w:cs="Arial"/>
        </w:rPr>
      </w:pPr>
      <w:r w:rsidRPr="00C61D1B">
        <w:rPr>
          <w:rFonts w:ascii="Arial" w:hAnsi="Arial" w:cs="Arial"/>
        </w:rPr>
        <w:t>Numéro de téléphone : …</w:t>
      </w:r>
    </w:p>
    <w:p w:rsidR="005A30F0" w:rsidRDefault="005A30F0" w:rsidP="00536E18">
      <w:pPr>
        <w:pStyle w:val="Paragraphedeliste"/>
        <w:ind w:left="0"/>
        <w:rPr>
          <w:rFonts w:ascii="Arial" w:hAnsi="Arial" w:cs="Arial"/>
        </w:rPr>
      </w:pPr>
    </w:p>
    <w:p w:rsidR="00536E18" w:rsidRPr="00C61D1B" w:rsidRDefault="00536E18" w:rsidP="00536E18">
      <w:pPr>
        <w:pStyle w:val="Paragraphedeliste"/>
        <w:ind w:left="0"/>
        <w:rPr>
          <w:rFonts w:ascii="Arial" w:hAnsi="Arial" w:cs="Arial"/>
        </w:rPr>
      </w:pPr>
      <w:r w:rsidRPr="00C61D1B">
        <w:rPr>
          <w:rFonts w:ascii="Arial" w:hAnsi="Arial" w:cs="Arial"/>
        </w:rPr>
        <w:t>Personne de con</w:t>
      </w:r>
      <w:r w:rsidR="00971DF5" w:rsidRPr="00C61D1B">
        <w:rPr>
          <w:rFonts w:ascii="Arial" w:hAnsi="Arial" w:cs="Arial"/>
        </w:rPr>
        <w:t>tact :</w:t>
      </w:r>
    </w:p>
    <w:p w:rsidR="00971DF5" w:rsidRPr="00C61D1B" w:rsidRDefault="00971DF5" w:rsidP="00971DF5">
      <w:pPr>
        <w:pStyle w:val="Paragraphedeliste"/>
        <w:ind w:left="360"/>
        <w:rPr>
          <w:rFonts w:ascii="Arial" w:hAnsi="Arial" w:cs="Arial"/>
        </w:rPr>
      </w:pPr>
      <w:r w:rsidRPr="00C61D1B">
        <w:rPr>
          <w:rFonts w:ascii="Arial" w:hAnsi="Arial" w:cs="Arial"/>
        </w:rPr>
        <w:tab/>
        <w:t>Nom : …</w:t>
      </w:r>
    </w:p>
    <w:p w:rsidR="00971DF5" w:rsidRPr="00C61D1B" w:rsidRDefault="00971DF5" w:rsidP="00971DF5">
      <w:pPr>
        <w:pStyle w:val="Paragraphedeliste"/>
        <w:ind w:left="360" w:firstLine="348"/>
        <w:rPr>
          <w:rFonts w:ascii="Arial" w:hAnsi="Arial" w:cs="Arial"/>
        </w:rPr>
      </w:pPr>
      <w:r w:rsidRPr="00C61D1B">
        <w:rPr>
          <w:rFonts w:ascii="Arial" w:hAnsi="Arial" w:cs="Arial"/>
        </w:rPr>
        <w:t>Prénom : …</w:t>
      </w:r>
    </w:p>
    <w:p w:rsidR="00971DF5" w:rsidRPr="00C61D1B" w:rsidRDefault="00971DF5" w:rsidP="00971DF5">
      <w:pPr>
        <w:pStyle w:val="Paragraphedeliste"/>
        <w:ind w:left="360" w:firstLine="348"/>
        <w:rPr>
          <w:rFonts w:ascii="Arial" w:hAnsi="Arial" w:cs="Arial"/>
        </w:rPr>
      </w:pPr>
      <w:r w:rsidRPr="00C61D1B">
        <w:rPr>
          <w:rFonts w:ascii="Arial" w:hAnsi="Arial" w:cs="Arial"/>
        </w:rPr>
        <w:t>Fonction : …</w:t>
      </w:r>
    </w:p>
    <w:p w:rsidR="00536E18" w:rsidRPr="00C61D1B" w:rsidRDefault="00536E18" w:rsidP="00536E18">
      <w:pPr>
        <w:pStyle w:val="Paragraphedeliste"/>
        <w:rPr>
          <w:rFonts w:ascii="Arial" w:hAnsi="Arial" w:cs="Arial"/>
        </w:rPr>
      </w:pPr>
    </w:p>
    <w:p w:rsidR="00097F26" w:rsidRPr="00C61D1B" w:rsidRDefault="00097F26" w:rsidP="00536E18">
      <w:pPr>
        <w:pStyle w:val="Paragraphedeliste"/>
        <w:rPr>
          <w:rFonts w:ascii="Arial" w:hAnsi="Arial" w:cs="Arial"/>
        </w:rPr>
      </w:pPr>
    </w:p>
    <w:p w:rsidR="00536E18" w:rsidRPr="00C61D1B" w:rsidRDefault="00536E18" w:rsidP="00536E18">
      <w:pPr>
        <w:pStyle w:val="Paragraphedeliste"/>
        <w:numPr>
          <w:ilvl w:val="0"/>
          <w:numId w:val="1"/>
        </w:numPr>
        <w:rPr>
          <w:rFonts w:ascii="Arial" w:hAnsi="Arial" w:cs="Arial"/>
          <w:b/>
          <w:u w:val="single"/>
        </w:rPr>
      </w:pPr>
      <w:r w:rsidRPr="00C61D1B">
        <w:rPr>
          <w:rFonts w:ascii="Arial" w:hAnsi="Arial" w:cs="Arial"/>
          <w:b/>
          <w:u w:val="single"/>
        </w:rPr>
        <w:t>Identification du terrain</w:t>
      </w:r>
    </w:p>
    <w:p w:rsidR="00536E18" w:rsidRPr="00C61D1B" w:rsidRDefault="00536E18" w:rsidP="00536E18">
      <w:pPr>
        <w:rPr>
          <w:rFonts w:ascii="Arial" w:eastAsia="Times New Roman" w:hAnsi="Arial" w:cs="Arial"/>
          <w:lang w:eastAsia="fr-BE"/>
        </w:rPr>
      </w:pPr>
    </w:p>
    <w:p w:rsidR="00536E18" w:rsidRPr="00C61D1B" w:rsidRDefault="00536E18" w:rsidP="00536E18">
      <w:pPr>
        <w:rPr>
          <w:rFonts w:ascii="Arial" w:hAnsi="Arial" w:cs="Arial"/>
        </w:rPr>
      </w:pPr>
      <w:r w:rsidRPr="00C61D1B">
        <w:rPr>
          <w:rFonts w:ascii="Arial" w:hAnsi="Arial" w:cs="Arial"/>
        </w:rPr>
        <w:t>Numéro de dossier GESOL</w:t>
      </w:r>
      <w:r w:rsidR="00AF12A9" w:rsidRPr="00C61D1B">
        <w:rPr>
          <w:rStyle w:val="Appelnotedebasdep"/>
          <w:rFonts w:ascii="Arial" w:hAnsi="Arial" w:cs="Arial"/>
        </w:rPr>
        <w:footnoteReference w:id="2"/>
      </w:r>
      <w:r w:rsidR="00AF12A9" w:rsidRPr="00C61D1B">
        <w:rPr>
          <w:rFonts w:ascii="Arial" w:hAnsi="Arial" w:cs="Arial"/>
        </w:rPr>
        <w:t>/ BEDSS</w:t>
      </w:r>
      <w:r w:rsidR="00AF12A9" w:rsidRPr="00C61D1B">
        <w:rPr>
          <w:rStyle w:val="Appelnotedebasdep"/>
          <w:rFonts w:ascii="Arial" w:hAnsi="Arial" w:cs="Arial"/>
        </w:rPr>
        <w:footnoteReference w:id="3"/>
      </w:r>
      <w:r w:rsidR="00AF12A9" w:rsidRPr="00C61D1B">
        <w:rPr>
          <w:rFonts w:ascii="Arial" w:hAnsi="Arial" w:cs="Arial"/>
        </w:rPr>
        <w:t xml:space="preserve"> / </w:t>
      </w:r>
      <w:r w:rsidR="0000252A" w:rsidRPr="00C61D1B">
        <w:rPr>
          <w:rFonts w:ascii="Arial" w:hAnsi="Arial" w:cs="Arial"/>
        </w:rPr>
        <w:t>DORHEA</w:t>
      </w:r>
      <w:r w:rsidR="00077A90" w:rsidRPr="00C61D1B">
        <w:rPr>
          <w:rStyle w:val="Appelnotedebasdep"/>
          <w:rFonts w:ascii="Arial" w:hAnsi="Arial" w:cs="Arial"/>
        </w:rPr>
        <w:footnoteReference w:id="4"/>
      </w:r>
      <w:r w:rsidR="0000252A" w:rsidRPr="00C61D1B">
        <w:rPr>
          <w:rFonts w:ascii="Arial" w:hAnsi="Arial" w:cs="Arial"/>
        </w:rPr>
        <w:t xml:space="preserve"> </w:t>
      </w:r>
      <w:r w:rsidR="00D15299" w:rsidRPr="00C61D1B">
        <w:rPr>
          <w:rFonts w:ascii="Arial" w:hAnsi="Arial" w:cs="Arial"/>
        </w:rPr>
        <w:t xml:space="preserve">(si connu / existant) </w:t>
      </w:r>
      <w:r w:rsidRPr="00C61D1B">
        <w:rPr>
          <w:rFonts w:ascii="Arial" w:hAnsi="Arial" w:cs="Arial"/>
        </w:rPr>
        <w:t xml:space="preserve">: </w:t>
      </w:r>
      <w:r w:rsidR="00C36C74" w:rsidRPr="00C61D1B">
        <w:rPr>
          <w:rFonts w:ascii="Arial" w:hAnsi="Arial" w:cs="Arial"/>
        </w:rPr>
        <w:t>…</w:t>
      </w:r>
    </w:p>
    <w:p w:rsidR="005A30F0" w:rsidRDefault="005A30F0" w:rsidP="00536E18">
      <w:pPr>
        <w:rPr>
          <w:rFonts w:ascii="Arial" w:eastAsia="Times New Roman" w:hAnsi="Arial" w:cs="Arial"/>
          <w:lang w:eastAsia="fr-BE"/>
        </w:rPr>
      </w:pPr>
    </w:p>
    <w:p w:rsidR="00536E18" w:rsidRPr="00C61D1B" w:rsidRDefault="00536E18" w:rsidP="00536E18">
      <w:pPr>
        <w:rPr>
          <w:rFonts w:ascii="Arial" w:eastAsia="Times New Roman" w:hAnsi="Arial" w:cs="Arial"/>
          <w:lang w:eastAsia="fr-BE"/>
        </w:rPr>
      </w:pPr>
      <w:r w:rsidRPr="00C61D1B">
        <w:rPr>
          <w:rFonts w:ascii="Arial" w:eastAsia="Times New Roman" w:hAnsi="Arial" w:cs="Arial"/>
          <w:lang w:eastAsia="fr-BE"/>
        </w:rPr>
        <w:t>Localisation de(s) la (</w:t>
      </w:r>
      <w:r w:rsidR="00077A90" w:rsidRPr="00C61D1B">
        <w:rPr>
          <w:rFonts w:ascii="Arial" w:eastAsia="Times New Roman" w:hAnsi="Arial" w:cs="Arial"/>
          <w:lang w:eastAsia="fr-BE"/>
        </w:rPr>
        <w:t>d</w:t>
      </w:r>
      <w:r w:rsidRPr="00C61D1B">
        <w:rPr>
          <w:rFonts w:ascii="Arial" w:eastAsia="Times New Roman" w:hAnsi="Arial" w:cs="Arial"/>
          <w:lang w:eastAsia="fr-BE"/>
        </w:rPr>
        <w:t>es) parcelles</w:t>
      </w:r>
      <w:r w:rsidR="005A30F0">
        <w:rPr>
          <w:rFonts w:ascii="Arial" w:eastAsia="Times New Roman" w:hAnsi="Arial" w:cs="Arial"/>
          <w:lang w:eastAsia="fr-BE"/>
        </w:rPr>
        <w:t> :</w:t>
      </w:r>
    </w:p>
    <w:p w:rsidR="00536E18" w:rsidRPr="00C61D1B" w:rsidRDefault="00536E18" w:rsidP="00536E18">
      <w:pPr>
        <w:ind w:left="708"/>
        <w:rPr>
          <w:rFonts w:ascii="Arial" w:eastAsia="Times New Roman" w:hAnsi="Arial" w:cs="Arial"/>
          <w:lang w:eastAsia="fr-BE"/>
        </w:rPr>
      </w:pPr>
      <w:r w:rsidRPr="00C61D1B">
        <w:rPr>
          <w:rFonts w:ascii="Arial" w:eastAsia="Times New Roman" w:hAnsi="Arial" w:cs="Arial"/>
          <w:lang w:eastAsia="fr-BE"/>
        </w:rPr>
        <w:t>Rue et n° :</w:t>
      </w:r>
      <w:r w:rsidR="00077A90" w:rsidRPr="00C61D1B">
        <w:rPr>
          <w:rFonts w:ascii="Arial" w:eastAsia="Times New Roman" w:hAnsi="Arial" w:cs="Arial"/>
          <w:lang w:eastAsia="fr-BE"/>
        </w:rPr>
        <w:t xml:space="preserve"> …</w:t>
      </w:r>
    </w:p>
    <w:p w:rsidR="00536E18" w:rsidRPr="00C61D1B" w:rsidRDefault="00536E18" w:rsidP="00536E18">
      <w:pPr>
        <w:ind w:left="708"/>
        <w:rPr>
          <w:rFonts w:ascii="Arial" w:eastAsia="Times New Roman" w:hAnsi="Arial" w:cs="Arial"/>
          <w:lang w:eastAsia="fr-BE"/>
        </w:rPr>
      </w:pPr>
      <w:r w:rsidRPr="00C61D1B">
        <w:rPr>
          <w:rFonts w:ascii="Arial" w:eastAsia="Times New Roman" w:hAnsi="Arial" w:cs="Arial"/>
          <w:lang w:eastAsia="fr-BE"/>
        </w:rPr>
        <w:t>CP et Commune :</w:t>
      </w:r>
      <w:r w:rsidR="00077A90" w:rsidRPr="00C61D1B">
        <w:rPr>
          <w:rFonts w:ascii="Arial" w:eastAsia="Times New Roman" w:hAnsi="Arial" w:cs="Arial"/>
          <w:lang w:eastAsia="fr-BE"/>
        </w:rPr>
        <w:t xml:space="preserve"> …</w:t>
      </w:r>
    </w:p>
    <w:p w:rsidR="006A30A8" w:rsidRDefault="006A30A8">
      <w:pPr>
        <w:rPr>
          <w:rFonts w:ascii="Arial" w:eastAsia="Times New Roman" w:hAnsi="Arial" w:cs="Arial"/>
          <w:lang w:eastAsia="fr-BE"/>
        </w:rPr>
      </w:pPr>
    </w:p>
    <w:p w:rsidR="006A30A8" w:rsidRDefault="006A30A8">
      <w:pPr>
        <w:rPr>
          <w:rFonts w:ascii="Arial" w:eastAsia="Times New Roman" w:hAnsi="Arial" w:cs="Arial"/>
          <w:lang w:eastAsia="fr-BE"/>
        </w:rPr>
      </w:pPr>
    </w:p>
    <w:p w:rsidR="00674E19" w:rsidRDefault="00536E18">
      <w:pPr>
        <w:rPr>
          <w:rFonts w:ascii="Arial" w:hAnsi="Arial" w:cs="Arial"/>
        </w:rPr>
      </w:pPr>
      <w:r w:rsidRPr="00C61D1B">
        <w:rPr>
          <w:rFonts w:ascii="Arial" w:eastAsia="Times New Roman" w:hAnsi="Arial" w:cs="Arial"/>
          <w:lang w:eastAsia="fr-BE"/>
        </w:rPr>
        <w:lastRenderedPageBreak/>
        <w:t>Coordonnées cadastrales </w:t>
      </w:r>
      <w:r w:rsidR="00077A90" w:rsidRPr="00C61D1B">
        <w:rPr>
          <w:rFonts w:ascii="Arial" w:hAnsi="Arial" w:cs="Arial"/>
        </w:rPr>
        <w:t>:</w:t>
      </w:r>
    </w:p>
    <w:p w:rsidR="00610B0E" w:rsidRPr="00C61D1B" w:rsidRDefault="00610B0E" w:rsidP="00610B0E">
      <w:pPr>
        <w:ind w:left="708"/>
        <w:rPr>
          <w:rFonts w:ascii="Arial" w:hAnsi="Arial" w:cs="Arial"/>
        </w:rPr>
      </w:pPr>
    </w:p>
    <w:tbl>
      <w:tblPr>
        <w:tblStyle w:val="Grilledutableau"/>
        <w:tblW w:w="0" w:type="auto"/>
        <w:tblInd w:w="108" w:type="dxa"/>
        <w:tblLook w:val="04A0"/>
      </w:tblPr>
      <w:tblGrid>
        <w:gridCol w:w="534"/>
        <w:gridCol w:w="2694"/>
        <w:gridCol w:w="2835"/>
        <w:gridCol w:w="1134"/>
        <w:gridCol w:w="1383"/>
      </w:tblGrid>
      <w:tr w:rsidR="00097F26" w:rsidRPr="00C61D1B" w:rsidTr="005A30F0">
        <w:tc>
          <w:tcPr>
            <w:tcW w:w="534" w:type="dxa"/>
          </w:tcPr>
          <w:p w:rsidR="00077A90" w:rsidRPr="00C61D1B" w:rsidRDefault="00077A90" w:rsidP="00077A90">
            <w:pPr>
              <w:rPr>
                <w:rFonts w:ascii="Arial" w:hAnsi="Arial" w:cs="Arial"/>
              </w:rPr>
            </w:pPr>
          </w:p>
        </w:tc>
        <w:tc>
          <w:tcPr>
            <w:tcW w:w="2694" w:type="dxa"/>
          </w:tcPr>
          <w:p w:rsidR="00077A90" w:rsidRPr="00C61D1B" w:rsidRDefault="00077A90" w:rsidP="00077A90">
            <w:pPr>
              <w:rPr>
                <w:rFonts w:ascii="Arial" w:hAnsi="Arial" w:cs="Arial"/>
              </w:rPr>
            </w:pPr>
            <w:r w:rsidRPr="00C61D1B">
              <w:rPr>
                <w:rFonts w:ascii="Arial" w:hAnsi="Arial" w:cs="Arial"/>
              </w:rPr>
              <w:t>Commune</w:t>
            </w:r>
          </w:p>
        </w:tc>
        <w:tc>
          <w:tcPr>
            <w:tcW w:w="2835" w:type="dxa"/>
          </w:tcPr>
          <w:p w:rsidR="00077A90" w:rsidRPr="00C61D1B" w:rsidRDefault="00097F26" w:rsidP="00077A90">
            <w:pPr>
              <w:rPr>
                <w:rFonts w:ascii="Arial" w:hAnsi="Arial" w:cs="Arial"/>
              </w:rPr>
            </w:pPr>
            <w:r w:rsidRPr="00C61D1B">
              <w:rPr>
                <w:rFonts w:ascii="Arial" w:hAnsi="Arial" w:cs="Arial"/>
              </w:rPr>
              <w:t>Division</w:t>
            </w:r>
          </w:p>
        </w:tc>
        <w:tc>
          <w:tcPr>
            <w:tcW w:w="1134" w:type="dxa"/>
          </w:tcPr>
          <w:p w:rsidR="00077A90" w:rsidRPr="00C61D1B" w:rsidRDefault="00097F26" w:rsidP="00077A90">
            <w:pPr>
              <w:rPr>
                <w:rFonts w:ascii="Arial" w:hAnsi="Arial" w:cs="Arial"/>
              </w:rPr>
            </w:pPr>
            <w:r w:rsidRPr="00C61D1B">
              <w:rPr>
                <w:rFonts w:ascii="Arial" w:hAnsi="Arial" w:cs="Arial"/>
              </w:rPr>
              <w:t>Section</w:t>
            </w:r>
          </w:p>
        </w:tc>
        <w:tc>
          <w:tcPr>
            <w:tcW w:w="1383" w:type="dxa"/>
          </w:tcPr>
          <w:p w:rsidR="00077A90" w:rsidRPr="00C61D1B" w:rsidRDefault="00097F26" w:rsidP="00077A90">
            <w:pPr>
              <w:rPr>
                <w:rFonts w:ascii="Arial" w:hAnsi="Arial" w:cs="Arial"/>
              </w:rPr>
            </w:pPr>
            <w:r w:rsidRPr="00C61D1B">
              <w:rPr>
                <w:rFonts w:ascii="Arial" w:hAnsi="Arial" w:cs="Arial"/>
              </w:rPr>
              <w:t>Numéro de parcelle</w:t>
            </w:r>
          </w:p>
        </w:tc>
      </w:tr>
      <w:tr w:rsidR="00097F26" w:rsidRPr="00C61D1B" w:rsidTr="005A30F0">
        <w:tc>
          <w:tcPr>
            <w:tcW w:w="534" w:type="dxa"/>
          </w:tcPr>
          <w:p w:rsidR="00077A90" w:rsidRPr="00C61D1B" w:rsidRDefault="00097F26" w:rsidP="00077A90">
            <w:pPr>
              <w:rPr>
                <w:rFonts w:ascii="Arial" w:hAnsi="Arial" w:cs="Arial"/>
              </w:rPr>
            </w:pPr>
            <w:r w:rsidRPr="00C61D1B">
              <w:rPr>
                <w:rFonts w:ascii="Arial" w:hAnsi="Arial" w:cs="Arial"/>
              </w:rPr>
              <w:t>P1</w:t>
            </w:r>
          </w:p>
        </w:tc>
        <w:tc>
          <w:tcPr>
            <w:tcW w:w="2694" w:type="dxa"/>
          </w:tcPr>
          <w:p w:rsidR="00077A90" w:rsidRPr="00C61D1B" w:rsidRDefault="00077A90" w:rsidP="00077A90">
            <w:pPr>
              <w:rPr>
                <w:rFonts w:ascii="Arial" w:hAnsi="Arial" w:cs="Arial"/>
              </w:rPr>
            </w:pPr>
          </w:p>
        </w:tc>
        <w:tc>
          <w:tcPr>
            <w:tcW w:w="2835" w:type="dxa"/>
          </w:tcPr>
          <w:p w:rsidR="00077A90" w:rsidRPr="00C61D1B" w:rsidRDefault="00077A90" w:rsidP="00077A90">
            <w:pPr>
              <w:rPr>
                <w:rFonts w:ascii="Arial" w:hAnsi="Arial" w:cs="Arial"/>
              </w:rPr>
            </w:pPr>
          </w:p>
        </w:tc>
        <w:tc>
          <w:tcPr>
            <w:tcW w:w="1134" w:type="dxa"/>
          </w:tcPr>
          <w:p w:rsidR="00077A90" w:rsidRPr="00C61D1B" w:rsidRDefault="00077A90" w:rsidP="00077A90">
            <w:pPr>
              <w:rPr>
                <w:rFonts w:ascii="Arial" w:hAnsi="Arial" w:cs="Arial"/>
              </w:rPr>
            </w:pPr>
          </w:p>
        </w:tc>
        <w:tc>
          <w:tcPr>
            <w:tcW w:w="1383" w:type="dxa"/>
          </w:tcPr>
          <w:p w:rsidR="00077A90" w:rsidRPr="00C61D1B" w:rsidRDefault="00077A90" w:rsidP="00077A90">
            <w:pPr>
              <w:rPr>
                <w:rFonts w:ascii="Arial" w:hAnsi="Arial" w:cs="Arial"/>
              </w:rPr>
            </w:pPr>
          </w:p>
        </w:tc>
      </w:tr>
      <w:tr w:rsidR="00097F26" w:rsidRPr="00C61D1B" w:rsidTr="005A30F0">
        <w:tc>
          <w:tcPr>
            <w:tcW w:w="534" w:type="dxa"/>
          </w:tcPr>
          <w:p w:rsidR="00077A90" w:rsidRPr="00C61D1B" w:rsidRDefault="00097F26" w:rsidP="00077A90">
            <w:pPr>
              <w:rPr>
                <w:rFonts w:ascii="Arial" w:hAnsi="Arial" w:cs="Arial"/>
              </w:rPr>
            </w:pPr>
            <w:r w:rsidRPr="00C61D1B">
              <w:rPr>
                <w:rFonts w:ascii="Arial" w:hAnsi="Arial" w:cs="Arial"/>
              </w:rPr>
              <w:t>P2</w:t>
            </w:r>
          </w:p>
        </w:tc>
        <w:tc>
          <w:tcPr>
            <w:tcW w:w="2694" w:type="dxa"/>
          </w:tcPr>
          <w:p w:rsidR="00077A90" w:rsidRPr="00C61D1B" w:rsidRDefault="00077A90" w:rsidP="00077A90">
            <w:pPr>
              <w:rPr>
                <w:rFonts w:ascii="Arial" w:hAnsi="Arial" w:cs="Arial"/>
              </w:rPr>
            </w:pPr>
          </w:p>
        </w:tc>
        <w:tc>
          <w:tcPr>
            <w:tcW w:w="2835" w:type="dxa"/>
          </w:tcPr>
          <w:p w:rsidR="00077A90" w:rsidRPr="00C61D1B" w:rsidRDefault="00077A90" w:rsidP="00077A90">
            <w:pPr>
              <w:rPr>
                <w:rFonts w:ascii="Arial" w:hAnsi="Arial" w:cs="Arial"/>
              </w:rPr>
            </w:pPr>
          </w:p>
        </w:tc>
        <w:tc>
          <w:tcPr>
            <w:tcW w:w="1134" w:type="dxa"/>
          </w:tcPr>
          <w:p w:rsidR="00077A90" w:rsidRPr="00C61D1B" w:rsidRDefault="00077A90" w:rsidP="00077A90">
            <w:pPr>
              <w:rPr>
                <w:rFonts w:ascii="Arial" w:hAnsi="Arial" w:cs="Arial"/>
              </w:rPr>
            </w:pPr>
          </w:p>
        </w:tc>
        <w:tc>
          <w:tcPr>
            <w:tcW w:w="1383" w:type="dxa"/>
          </w:tcPr>
          <w:p w:rsidR="00077A90" w:rsidRPr="00C61D1B" w:rsidRDefault="00077A90" w:rsidP="00077A90">
            <w:pPr>
              <w:rPr>
                <w:rFonts w:ascii="Arial" w:hAnsi="Arial" w:cs="Arial"/>
              </w:rPr>
            </w:pPr>
          </w:p>
        </w:tc>
      </w:tr>
      <w:tr w:rsidR="00097F26" w:rsidRPr="00C61D1B" w:rsidTr="005A30F0">
        <w:tc>
          <w:tcPr>
            <w:tcW w:w="534" w:type="dxa"/>
          </w:tcPr>
          <w:p w:rsidR="00077A90" w:rsidRPr="00C61D1B" w:rsidRDefault="00097F26" w:rsidP="00077A90">
            <w:pPr>
              <w:rPr>
                <w:rFonts w:ascii="Arial" w:hAnsi="Arial" w:cs="Arial"/>
              </w:rPr>
            </w:pPr>
            <w:r w:rsidRPr="00C61D1B">
              <w:rPr>
                <w:rFonts w:ascii="Arial" w:hAnsi="Arial" w:cs="Arial"/>
              </w:rPr>
              <w:t>P3</w:t>
            </w:r>
          </w:p>
        </w:tc>
        <w:tc>
          <w:tcPr>
            <w:tcW w:w="2694" w:type="dxa"/>
          </w:tcPr>
          <w:p w:rsidR="00077A90" w:rsidRPr="00C61D1B" w:rsidRDefault="00077A90" w:rsidP="00077A90">
            <w:pPr>
              <w:rPr>
                <w:rFonts w:ascii="Arial" w:hAnsi="Arial" w:cs="Arial"/>
              </w:rPr>
            </w:pPr>
          </w:p>
        </w:tc>
        <w:tc>
          <w:tcPr>
            <w:tcW w:w="2835" w:type="dxa"/>
          </w:tcPr>
          <w:p w:rsidR="00077A90" w:rsidRPr="00C61D1B" w:rsidRDefault="00077A90" w:rsidP="00077A90">
            <w:pPr>
              <w:rPr>
                <w:rFonts w:ascii="Arial" w:hAnsi="Arial" w:cs="Arial"/>
              </w:rPr>
            </w:pPr>
          </w:p>
        </w:tc>
        <w:tc>
          <w:tcPr>
            <w:tcW w:w="1134" w:type="dxa"/>
          </w:tcPr>
          <w:p w:rsidR="00077A90" w:rsidRPr="00C61D1B" w:rsidRDefault="00077A90" w:rsidP="00077A90">
            <w:pPr>
              <w:rPr>
                <w:rFonts w:ascii="Arial" w:hAnsi="Arial" w:cs="Arial"/>
              </w:rPr>
            </w:pPr>
          </w:p>
        </w:tc>
        <w:tc>
          <w:tcPr>
            <w:tcW w:w="1383" w:type="dxa"/>
          </w:tcPr>
          <w:p w:rsidR="00077A90" w:rsidRPr="00C61D1B" w:rsidRDefault="00077A90" w:rsidP="00077A90">
            <w:pPr>
              <w:rPr>
                <w:rFonts w:ascii="Arial" w:hAnsi="Arial" w:cs="Arial"/>
              </w:rPr>
            </w:pPr>
          </w:p>
        </w:tc>
      </w:tr>
      <w:tr w:rsidR="00097F26" w:rsidRPr="00C61D1B" w:rsidTr="005A30F0">
        <w:tc>
          <w:tcPr>
            <w:tcW w:w="534" w:type="dxa"/>
          </w:tcPr>
          <w:p w:rsidR="00077A90" w:rsidRPr="00C61D1B" w:rsidRDefault="00097F26" w:rsidP="00077A90">
            <w:pPr>
              <w:rPr>
                <w:rFonts w:ascii="Arial" w:hAnsi="Arial" w:cs="Arial"/>
              </w:rPr>
            </w:pPr>
            <w:r w:rsidRPr="00C61D1B">
              <w:rPr>
                <w:rFonts w:ascii="Arial" w:hAnsi="Arial" w:cs="Arial"/>
              </w:rPr>
              <w:t>P4</w:t>
            </w:r>
          </w:p>
        </w:tc>
        <w:tc>
          <w:tcPr>
            <w:tcW w:w="2694" w:type="dxa"/>
          </w:tcPr>
          <w:p w:rsidR="00077A90" w:rsidRPr="00C61D1B" w:rsidRDefault="00077A90" w:rsidP="00077A90">
            <w:pPr>
              <w:rPr>
                <w:rFonts w:ascii="Arial" w:hAnsi="Arial" w:cs="Arial"/>
              </w:rPr>
            </w:pPr>
          </w:p>
        </w:tc>
        <w:tc>
          <w:tcPr>
            <w:tcW w:w="2835" w:type="dxa"/>
          </w:tcPr>
          <w:p w:rsidR="00077A90" w:rsidRPr="00C61D1B" w:rsidRDefault="00077A90" w:rsidP="00077A90">
            <w:pPr>
              <w:rPr>
                <w:rFonts w:ascii="Arial" w:hAnsi="Arial" w:cs="Arial"/>
              </w:rPr>
            </w:pPr>
          </w:p>
        </w:tc>
        <w:tc>
          <w:tcPr>
            <w:tcW w:w="1134" w:type="dxa"/>
          </w:tcPr>
          <w:p w:rsidR="00077A90" w:rsidRPr="00C61D1B" w:rsidRDefault="00077A90" w:rsidP="00077A90">
            <w:pPr>
              <w:rPr>
                <w:rFonts w:ascii="Arial" w:hAnsi="Arial" w:cs="Arial"/>
              </w:rPr>
            </w:pPr>
          </w:p>
        </w:tc>
        <w:tc>
          <w:tcPr>
            <w:tcW w:w="1383" w:type="dxa"/>
          </w:tcPr>
          <w:p w:rsidR="00077A90" w:rsidRPr="00C61D1B" w:rsidRDefault="00077A90" w:rsidP="00077A90">
            <w:pPr>
              <w:rPr>
                <w:rFonts w:ascii="Arial" w:hAnsi="Arial" w:cs="Arial"/>
              </w:rPr>
            </w:pPr>
          </w:p>
        </w:tc>
      </w:tr>
      <w:tr w:rsidR="00097F26" w:rsidRPr="00C61D1B" w:rsidTr="005A30F0">
        <w:tc>
          <w:tcPr>
            <w:tcW w:w="534" w:type="dxa"/>
          </w:tcPr>
          <w:p w:rsidR="00097F26" w:rsidRPr="00C61D1B" w:rsidRDefault="00097F26" w:rsidP="00077A90">
            <w:pPr>
              <w:rPr>
                <w:rFonts w:ascii="Arial" w:hAnsi="Arial" w:cs="Arial"/>
              </w:rPr>
            </w:pPr>
            <w:r w:rsidRPr="00C61D1B">
              <w:rPr>
                <w:rFonts w:ascii="Arial" w:hAnsi="Arial" w:cs="Arial"/>
              </w:rPr>
              <w:t>P5</w:t>
            </w:r>
          </w:p>
        </w:tc>
        <w:tc>
          <w:tcPr>
            <w:tcW w:w="2694" w:type="dxa"/>
          </w:tcPr>
          <w:p w:rsidR="00097F26" w:rsidRPr="00C61D1B" w:rsidRDefault="00097F26" w:rsidP="00077A90">
            <w:pPr>
              <w:rPr>
                <w:rFonts w:ascii="Arial" w:hAnsi="Arial" w:cs="Arial"/>
              </w:rPr>
            </w:pPr>
          </w:p>
        </w:tc>
        <w:tc>
          <w:tcPr>
            <w:tcW w:w="2835" w:type="dxa"/>
          </w:tcPr>
          <w:p w:rsidR="00097F26" w:rsidRPr="00C61D1B" w:rsidRDefault="00097F26" w:rsidP="00077A90">
            <w:pPr>
              <w:rPr>
                <w:rFonts w:ascii="Arial" w:hAnsi="Arial" w:cs="Arial"/>
              </w:rPr>
            </w:pPr>
          </w:p>
        </w:tc>
        <w:tc>
          <w:tcPr>
            <w:tcW w:w="1134" w:type="dxa"/>
          </w:tcPr>
          <w:p w:rsidR="00097F26" w:rsidRPr="00C61D1B" w:rsidRDefault="00097F26" w:rsidP="00077A90">
            <w:pPr>
              <w:rPr>
                <w:rFonts w:ascii="Arial" w:hAnsi="Arial" w:cs="Arial"/>
              </w:rPr>
            </w:pPr>
          </w:p>
        </w:tc>
        <w:tc>
          <w:tcPr>
            <w:tcW w:w="1383" w:type="dxa"/>
          </w:tcPr>
          <w:p w:rsidR="00097F26" w:rsidRPr="00C61D1B" w:rsidRDefault="00097F26" w:rsidP="00077A90">
            <w:pPr>
              <w:rPr>
                <w:rFonts w:ascii="Arial" w:hAnsi="Arial" w:cs="Arial"/>
              </w:rPr>
            </w:pPr>
          </w:p>
        </w:tc>
      </w:tr>
    </w:tbl>
    <w:p w:rsidR="00077A90" w:rsidRPr="00C61D1B" w:rsidRDefault="00077A90" w:rsidP="00077A90">
      <w:pPr>
        <w:ind w:left="708"/>
        <w:rPr>
          <w:rFonts w:ascii="Arial" w:hAnsi="Arial" w:cs="Arial"/>
        </w:rPr>
      </w:pPr>
    </w:p>
    <w:p w:rsidR="00674E19" w:rsidRDefault="00536E18">
      <w:pPr>
        <w:ind w:left="708" w:hanging="708"/>
        <w:rPr>
          <w:rFonts w:ascii="Arial" w:eastAsia="Times New Roman" w:hAnsi="Arial" w:cs="Arial"/>
          <w:lang w:eastAsia="fr-BE"/>
        </w:rPr>
      </w:pPr>
      <w:r w:rsidRPr="00C61D1B">
        <w:rPr>
          <w:rFonts w:ascii="Arial" w:eastAsia="Times New Roman" w:hAnsi="Arial" w:cs="Arial"/>
          <w:lang w:eastAsia="fr-BE"/>
        </w:rPr>
        <w:t>Remarque :</w:t>
      </w:r>
      <w:r w:rsidR="00077A90" w:rsidRPr="00C61D1B">
        <w:rPr>
          <w:rFonts w:ascii="Arial" w:eastAsia="Times New Roman" w:hAnsi="Arial" w:cs="Arial"/>
          <w:lang w:eastAsia="fr-BE"/>
        </w:rPr>
        <w:t xml:space="preserve"> …</w:t>
      </w:r>
    </w:p>
    <w:p w:rsidR="0094056E" w:rsidRDefault="0094056E" w:rsidP="00077A90">
      <w:pPr>
        <w:ind w:left="708"/>
        <w:rPr>
          <w:rFonts w:ascii="Arial" w:hAnsi="Arial" w:cs="Arial"/>
        </w:rPr>
      </w:pPr>
    </w:p>
    <w:p w:rsidR="00674E19" w:rsidRPr="00C61D1B" w:rsidRDefault="00674E19" w:rsidP="00077A90">
      <w:pPr>
        <w:ind w:left="708"/>
        <w:rPr>
          <w:rFonts w:ascii="Arial" w:hAnsi="Arial" w:cs="Arial"/>
        </w:rPr>
      </w:pPr>
    </w:p>
    <w:p w:rsidR="00536E18" w:rsidRPr="00C61D1B" w:rsidRDefault="00536E18" w:rsidP="00536E18">
      <w:pPr>
        <w:rPr>
          <w:rFonts w:ascii="Arial" w:hAnsi="Arial" w:cs="Arial"/>
        </w:rPr>
      </w:pPr>
    </w:p>
    <w:p w:rsidR="00536E18" w:rsidRPr="00C61D1B" w:rsidRDefault="00B17942" w:rsidP="00536E18">
      <w:pPr>
        <w:pStyle w:val="Paragraphedeliste"/>
        <w:numPr>
          <w:ilvl w:val="0"/>
          <w:numId w:val="1"/>
        </w:numPr>
        <w:rPr>
          <w:rFonts w:ascii="Arial" w:hAnsi="Arial" w:cs="Arial"/>
          <w:b/>
          <w:u w:val="single"/>
        </w:rPr>
      </w:pPr>
      <w:r w:rsidRPr="00C61D1B">
        <w:rPr>
          <w:rFonts w:ascii="Arial" w:hAnsi="Arial" w:cs="Arial"/>
          <w:b/>
          <w:u w:val="single"/>
        </w:rPr>
        <w:t>Elément générateur</w:t>
      </w:r>
      <w:r w:rsidR="00536E18" w:rsidRPr="00C61D1B">
        <w:rPr>
          <w:rFonts w:ascii="Arial" w:hAnsi="Arial" w:cs="Arial"/>
          <w:b/>
          <w:u w:val="single"/>
        </w:rPr>
        <w:t xml:space="preserve"> de la demande</w:t>
      </w:r>
    </w:p>
    <w:p w:rsidR="000358FE" w:rsidRPr="00C61D1B" w:rsidRDefault="000358FE" w:rsidP="00AF12A9">
      <w:pPr>
        <w:pStyle w:val="Paragraphedeliste"/>
        <w:jc w:val="both"/>
        <w:rPr>
          <w:rFonts w:ascii="Arial" w:hAnsi="Arial" w:cs="Arial"/>
          <w:b/>
          <w:u w:val="single"/>
        </w:rPr>
      </w:pPr>
    </w:p>
    <w:p w:rsidR="00536E18" w:rsidRPr="00C61D1B" w:rsidRDefault="00A769AD" w:rsidP="00AF12A9">
      <w:pPr>
        <w:pStyle w:val="Paragraphedeliste"/>
        <w:numPr>
          <w:ilvl w:val="1"/>
          <w:numId w:val="1"/>
        </w:numPr>
        <w:jc w:val="both"/>
        <w:rPr>
          <w:rFonts w:ascii="Arial" w:hAnsi="Arial" w:cs="Arial"/>
          <w:b/>
          <w:u w:val="single"/>
        </w:rPr>
      </w:pPr>
      <w:r w:rsidRPr="00C61D1B">
        <w:rPr>
          <w:rFonts w:ascii="Arial" w:hAnsi="Arial" w:cs="Arial"/>
          <w:b/>
        </w:rPr>
        <w:t>Nouvelle demande</w:t>
      </w:r>
      <w:r w:rsidR="005E189C" w:rsidRPr="00C61D1B">
        <w:rPr>
          <w:rFonts w:ascii="Arial" w:hAnsi="Arial" w:cs="Arial"/>
          <w:b/>
        </w:rPr>
        <w:t xml:space="preserve"> de permis</w:t>
      </w:r>
      <w:r w:rsidR="00691957">
        <w:rPr>
          <w:rFonts w:ascii="Arial" w:hAnsi="Arial" w:cs="Arial"/>
          <w:b/>
        </w:rPr>
        <w:t xml:space="preserve"> sur un terrain renseigné à la BDES en « catégorie pêche » </w:t>
      </w:r>
      <w:r w:rsidR="005E189C" w:rsidRPr="00C61D1B">
        <w:rPr>
          <w:rFonts w:ascii="Arial" w:hAnsi="Arial" w:cs="Arial"/>
          <w:b/>
        </w:rPr>
        <w:t xml:space="preserve"> (</w:t>
      </w:r>
      <w:r w:rsidRPr="00C61D1B">
        <w:rPr>
          <w:rFonts w:ascii="Arial" w:hAnsi="Arial" w:cs="Arial"/>
          <w:b/>
        </w:rPr>
        <w:t>a</w:t>
      </w:r>
      <w:r w:rsidR="00C519A5" w:rsidRPr="00C61D1B">
        <w:rPr>
          <w:rFonts w:ascii="Arial" w:hAnsi="Arial" w:cs="Arial"/>
          <w:b/>
        </w:rPr>
        <w:t>rticle 23 du décret sols</w:t>
      </w:r>
      <w:r w:rsidR="005E189C" w:rsidRPr="00C61D1B">
        <w:rPr>
          <w:rFonts w:ascii="Arial" w:hAnsi="Arial" w:cs="Arial"/>
          <w:b/>
        </w:rPr>
        <w:t>)</w:t>
      </w:r>
    </w:p>
    <w:p w:rsidR="00C519A5" w:rsidRPr="00C61D1B" w:rsidRDefault="0094056E" w:rsidP="00AF12A9">
      <w:pPr>
        <w:pStyle w:val="NormalWeb"/>
        <w:numPr>
          <w:ilvl w:val="0"/>
          <w:numId w:val="8"/>
        </w:numPr>
        <w:jc w:val="both"/>
        <w:rPr>
          <w:rFonts w:ascii="Arial" w:hAnsi="Arial" w:cs="Arial"/>
          <w:sz w:val="22"/>
        </w:rPr>
      </w:pPr>
      <w:r>
        <w:rPr>
          <w:rFonts w:ascii="Arial" w:hAnsi="Arial" w:cs="Arial"/>
          <w:sz w:val="22"/>
        </w:rPr>
        <w:t xml:space="preserve">3.1.1. </w:t>
      </w:r>
      <w:r w:rsidR="000358FE" w:rsidRPr="00C61D1B">
        <w:rPr>
          <w:rFonts w:ascii="Arial" w:hAnsi="Arial" w:cs="Arial"/>
          <w:sz w:val="22"/>
        </w:rPr>
        <w:t>M</w:t>
      </w:r>
      <w:r w:rsidR="00C519A5" w:rsidRPr="00C61D1B">
        <w:rPr>
          <w:rFonts w:ascii="Arial" w:hAnsi="Arial" w:cs="Arial"/>
          <w:sz w:val="22"/>
        </w:rPr>
        <w:t xml:space="preserve">ise en </w:t>
      </w:r>
      <w:r w:rsidR="0000665A" w:rsidRPr="00C61D1B">
        <w:rPr>
          <w:rFonts w:ascii="Arial" w:hAnsi="Arial" w:cs="Arial"/>
          <w:sz w:val="22"/>
        </w:rPr>
        <w:t>œuvre</w:t>
      </w:r>
      <w:r w:rsidR="00C519A5" w:rsidRPr="00C61D1B">
        <w:rPr>
          <w:rFonts w:ascii="Arial" w:hAnsi="Arial" w:cs="Arial"/>
          <w:sz w:val="22"/>
        </w:rPr>
        <w:t xml:space="preserve"> d'actes et travaux visés à l'article D.IV.4, alinéa 1</w:t>
      </w:r>
      <w:r w:rsidR="00C519A5" w:rsidRPr="00C61D1B">
        <w:rPr>
          <w:rFonts w:ascii="Arial" w:hAnsi="Arial" w:cs="Arial"/>
          <w:sz w:val="22"/>
          <w:vertAlign w:val="superscript"/>
        </w:rPr>
        <w:t>er</w:t>
      </w:r>
      <w:r w:rsidR="00C519A5" w:rsidRPr="00C61D1B">
        <w:rPr>
          <w:rFonts w:ascii="Arial" w:hAnsi="Arial" w:cs="Arial"/>
          <w:sz w:val="22"/>
        </w:rPr>
        <w:t xml:space="preserve">, 1°, 4°, 9° et 13°, du </w:t>
      </w:r>
      <w:proofErr w:type="spellStart"/>
      <w:r w:rsidR="00C519A5" w:rsidRPr="00C61D1B">
        <w:rPr>
          <w:rFonts w:ascii="Arial" w:hAnsi="Arial" w:cs="Arial"/>
          <w:sz w:val="22"/>
        </w:rPr>
        <w:t>CoDT</w:t>
      </w:r>
      <w:proofErr w:type="spellEnd"/>
      <w:r w:rsidR="00C519A5" w:rsidRPr="00C61D1B">
        <w:rPr>
          <w:rFonts w:ascii="Arial" w:hAnsi="Arial" w:cs="Arial"/>
          <w:sz w:val="22"/>
        </w:rPr>
        <w:t>, pour autant qu'ils impliquent une modification de l'emprise au so</w:t>
      </w:r>
      <w:r w:rsidR="00F160BF" w:rsidRPr="00C61D1B">
        <w:rPr>
          <w:rFonts w:ascii="Arial" w:hAnsi="Arial" w:cs="Arial"/>
          <w:sz w:val="22"/>
        </w:rPr>
        <w:t>l impactant la gestion des sols</w:t>
      </w:r>
    </w:p>
    <w:p w:rsidR="00C519A5" w:rsidRPr="00C61D1B" w:rsidRDefault="0094056E" w:rsidP="006A30A8">
      <w:pPr>
        <w:pStyle w:val="NormalWeb"/>
        <w:numPr>
          <w:ilvl w:val="0"/>
          <w:numId w:val="8"/>
        </w:numPr>
        <w:spacing w:before="120" w:beforeAutospacing="0"/>
        <w:ind w:left="714" w:hanging="357"/>
        <w:jc w:val="both"/>
        <w:rPr>
          <w:rFonts w:ascii="Arial" w:hAnsi="Arial" w:cs="Arial"/>
          <w:sz w:val="22"/>
        </w:rPr>
      </w:pPr>
      <w:r>
        <w:rPr>
          <w:rFonts w:ascii="Arial" w:hAnsi="Arial" w:cs="Arial"/>
          <w:sz w:val="22"/>
        </w:rPr>
        <w:t xml:space="preserve">3.1.2. </w:t>
      </w:r>
      <w:r w:rsidR="000358FE" w:rsidRPr="00C61D1B">
        <w:rPr>
          <w:rFonts w:ascii="Arial" w:hAnsi="Arial" w:cs="Arial"/>
          <w:sz w:val="22"/>
        </w:rPr>
        <w:t>C</w:t>
      </w:r>
      <w:r w:rsidR="00C519A5" w:rsidRPr="00C61D1B">
        <w:rPr>
          <w:rFonts w:ascii="Arial" w:hAnsi="Arial" w:cs="Arial"/>
          <w:sz w:val="22"/>
        </w:rPr>
        <w:t>hangement du type d'usage vers un usage plus contraignant, généré par un changement d'affectation ou d'usage de fait</w:t>
      </w:r>
    </w:p>
    <w:p w:rsidR="00CF63DD" w:rsidRPr="00C61D1B" w:rsidRDefault="00C61D1B" w:rsidP="00C61D1B">
      <w:pPr>
        <w:pStyle w:val="NormalWeb"/>
        <w:ind w:left="360"/>
        <w:jc w:val="both"/>
        <w:rPr>
          <w:rFonts w:ascii="Arial" w:eastAsiaTheme="minorHAnsi" w:hAnsi="Arial" w:cs="Arial"/>
          <w:sz w:val="22"/>
          <w:szCs w:val="22"/>
          <w:lang w:eastAsia="en-US"/>
        </w:rPr>
      </w:pPr>
      <w:r w:rsidRPr="00C61D1B">
        <w:rPr>
          <w:rFonts w:ascii="Arial" w:eastAsia="Calibri" w:hAnsi="Arial" w:cs="Arial"/>
          <w:sz w:val="22"/>
          <w:szCs w:val="22"/>
        </w:rPr>
        <w:t>Si vous avez coché une des situations ci-dessus, vous devez vous reporter au point pertinent en fonction de ce que vous sollicitez</w:t>
      </w:r>
      <w:r w:rsidR="00CF63DD" w:rsidRPr="00C61D1B">
        <w:rPr>
          <w:rFonts w:ascii="Arial" w:eastAsiaTheme="minorHAnsi" w:hAnsi="Arial" w:cs="Arial"/>
          <w:sz w:val="22"/>
          <w:szCs w:val="22"/>
          <w:lang w:eastAsia="en-US"/>
        </w:rPr>
        <w:t> :</w:t>
      </w:r>
    </w:p>
    <w:p w:rsidR="00EC621A" w:rsidRDefault="0032691C" w:rsidP="00EC621A">
      <w:pPr>
        <w:pStyle w:val="Paragraphedeliste"/>
        <w:numPr>
          <w:ilvl w:val="0"/>
          <w:numId w:val="19"/>
        </w:numPr>
        <w:spacing w:before="120" w:after="120"/>
        <w:ind w:left="1434" w:hanging="357"/>
        <w:contextualSpacing w:val="0"/>
        <w:jc w:val="both"/>
        <w:rPr>
          <w:rFonts w:ascii="Arial" w:hAnsi="Arial" w:cs="Arial"/>
        </w:rPr>
      </w:pPr>
      <w:r w:rsidRPr="00EC621A">
        <w:rPr>
          <w:rFonts w:ascii="Arial" w:hAnsi="Arial" w:cs="Arial"/>
        </w:rPr>
        <w:t>Dérogation selon l’article 29 du décret sols</w:t>
      </w:r>
      <w:r w:rsidR="00606C46" w:rsidRPr="00EC621A">
        <w:rPr>
          <w:rFonts w:ascii="Arial" w:hAnsi="Arial" w:cs="Arial"/>
        </w:rPr>
        <w:t xml:space="preserve"> (article 71 </w:t>
      </w:r>
      <w:r w:rsidR="00097F26" w:rsidRPr="00EC621A">
        <w:rPr>
          <w:rFonts w:ascii="Arial" w:hAnsi="Arial" w:cs="Arial"/>
        </w:rPr>
        <w:t>de l’arrêté</w:t>
      </w:r>
      <w:r w:rsidR="00606C46" w:rsidRPr="00EC621A">
        <w:rPr>
          <w:rFonts w:ascii="Arial" w:hAnsi="Arial" w:cs="Arial"/>
        </w:rPr>
        <w:t xml:space="preserve"> sols)</w:t>
      </w:r>
      <w:r w:rsidRPr="00EC621A">
        <w:rPr>
          <w:rFonts w:ascii="Arial" w:hAnsi="Arial" w:cs="Arial"/>
        </w:rPr>
        <w:t> : se reporter au point 4.1</w:t>
      </w:r>
    </w:p>
    <w:p w:rsidR="00EC621A" w:rsidRPr="00EC621A" w:rsidRDefault="00EC621A" w:rsidP="00EC621A">
      <w:pPr>
        <w:pStyle w:val="Paragraphedeliste"/>
        <w:numPr>
          <w:ilvl w:val="0"/>
          <w:numId w:val="19"/>
        </w:numPr>
        <w:spacing w:before="120" w:after="120"/>
        <w:ind w:left="1434" w:hanging="357"/>
        <w:contextualSpacing w:val="0"/>
        <w:jc w:val="both"/>
        <w:rPr>
          <w:rFonts w:ascii="Arial" w:hAnsi="Arial" w:cs="Arial"/>
        </w:rPr>
      </w:pPr>
      <w:r w:rsidRPr="00EC621A">
        <w:rPr>
          <w:rFonts w:ascii="Arial" w:hAnsi="Arial" w:cs="Arial"/>
        </w:rPr>
        <w:t>Dérogation selon l’article 73 de l’arrêté sols : se reporter au point 4.2</w:t>
      </w:r>
    </w:p>
    <w:p w:rsidR="002D6538" w:rsidRPr="00C61D1B" w:rsidRDefault="002D6538" w:rsidP="00EC621A">
      <w:pPr>
        <w:pStyle w:val="Paragraphedeliste"/>
        <w:numPr>
          <w:ilvl w:val="0"/>
          <w:numId w:val="19"/>
        </w:numPr>
        <w:spacing w:before="120" w:after="120"/>
        <w:jc w:val="both"/>
        <w:rPr>
          <w:rFonts w:ascii="Arial" w:hAnsi="Arial" w:cs="Arial"/>
        </w:rPr>
      </w:pPr>
      <w:r w:rsidRPr="00C61D1B">
        <w:rPr>
          <w:rFonts w:ascii="Arial" w:hAnsi="Arial" w:cs="Arial"/>
        </w:rPr>
        <w:t>Dispense selon l’article 77 de l’arrêté sols : se reporter au point 4.3</w:t>
      </w:r>
    </w:p>
    <w:p w:rsidR="0032691C" w:rsidRPr="00C61D1B" w:rsidRDefault="0032691C" w:rsidP="00EC621A">
      <w:pPr>
        <w:pStyle w:val="Paragraphedeliste"/>
        <w:spacing w:before="120" w:after="120"/>
        <w:jc w:val="both"/>
        <w:rPr>
          <w:rFonts w:ascii="Arial" w:hAnsi="Arial" w:cs="Arial"/>
          <w:b/>
        </w:rPr>
      </w:pPr>
    </w:p>
    <w:p w:rsidR="00B17942" w:rsidRPr="00C61D1B" w:rsidRDefault="00A769AD" w:rsidP="00AF12A9">
      <w:pPr>
        <w:pStyle w:val="Paragraphedeliste"/>
        <w:numPr>
          <w:ilvl w:val="1"/>
          <w:numId w:val="1"/>
        </w:numPr>
        <w:jc w:val="both"/>
        <w:rPr>
          <w:rFonts w:ascii="Arial" w:hAnsi="Arial" w:cs="Arial"/>
          <w:b/>
        </w:rPr>
      </w:pPr>
      <w:r w:rsidRPr="00C61D1B">
        <w:rPr>
          <w:rFonts w:ascii="Arial" w:hAnsi="Arial" w:cs="Arial"/>
          <w:b/>
        </w:rPr>
        <w:t>Cessation ou renouvellement</w:t>
      </w:r>
      <w:r w:rsidR="005E189C" w:rsidRPr="00C61D1B">
        <w:rPr>
          <w:rFonts w:ascii="Arial" w:hAnsi="Arial" w:cs="Arial"/>
          <w:b/>
        </w:rPr>
        <w:t xml:space="preserve"> de permis</w:t>
      </w:r>
      <w:r w:rsidR="005A30F0">
        <w:rPr>
          <w:rFonts w:ascii="Arial" w:hAnsi="Arial" w:cs="Arial"/>
          <w:b/>
        </w:rPr>
        <w:t xml:space="preserve"> d’une installation ou une activité présentant un risque pour le sol</w:t>
      </w:r>
      <w:r w:rsidR="005E189C" w:rsidRPr="00C61D1B">
        <w:rPr>
          <w:rFonts w:ascii="Arial" w:hAnsi="Arial" w:cs="Arial"/>
          <w:b/>
        </w:rPr>
        <w:t xml:space="preserve"> (</w:t>
      </w:r>
      <w:r w:rsidRPr="00C61D1B">
        <w:rPr>
          <w:rFonts w:ascii="Arial" w:hAnsi="Arial" w:cs="Arial"/>
          <w:b/>
        </w:rPr>
        <w:t>a</w:t>
      </w:r>
      <w:r w:rsidR="005E189C" w:rsidRPr="00C61D1B">
        <w:rPr>
          <w:rFonts w:ascii="Arial" w:hAnsi="Arial" w:cs="Arial"/>
          <w:b/>
        </w:rPr>
        <w:t xml:space="preserve">rticle 24 du décret </w:t>
      </w:r>
      <w:r w:rsidR="00B17942" w:rsidRPr="00C61D1B">
        <w:rPr>
          <w:rFonts w:ascii="Arial" w:hAnsi="Arial" w:cs="Arial"/>
          <w:b/>
        </w:rPr>
        <w:t>s</w:t>
      </w:r>
      <w:r w:rsidRPr="00C61D1B">
        <w:rPr>
          <w:rFonts w:ascii="Arial" w:hAnsi="Arial" w:cs="Arial"/>
          <w:b/>
        </w:rPr>
        <w:t>ols</w:t>
      </w:r>
      <w:r w:rsidR="005E189C" w:rsidRPr="00C61D1B">
        <w:rPr>
          <w:rFonts w:ascii="Arial" w:hAnsi="Arial" w:cs="Arial"/>
          <w:b/>
        </w:rPr>
        <w:t>)</w:t>
      </w:r>
    </w:p>
    <w:p w:rsidR="00B17942" w:rsidRPr="00C61D1B" w:rsidRDefault="0094056E" w:rsidP="00AF12A9">
      <w:pPr>
        <w:pStyle w:val="NormalWeb"/>
        <w:numPr>
          <w:ilvl w:val="0"/>
          <w:numId w:val="9"/>
        </w:numPr>
        <w:jc w:val="both"/>
        <w:rPr>
          <w:rFonts w:ascii="Arial" w:hAnsi="Arial" w:cs="Arial"/>
          <w:sz w:val="22"/>
        </w:rPr>
      </w:pPr>
      <w:r>
        <w:rPr>
          <w:rFonts w:ascii="Arial" w:hAnsi="Arial" w:cs="Arial"/>
          <w:sz w:val="22"/>
        </w:rPr>
        <w:t xml:space="preserve">3.2.1. </w:t>
      </w:r>
      <w:r w:rsidR="00B17942" w:rsidRPr="00C61D1B">
        <w:rPr>
          <w:rFonts w:ascii="Arial" w:hAnsi="Arial" w:cs="Arial"/>
          <w:sz w:val="22"/>
        </w:rPr>
        <w:t>Cessation de l'inst</w:t>
      </w:r>
      <w:r w:rsidR="00F160BF" w:rsidRPr="00C61D1B">
        <w:rPr>
          <w:rFonts w:ascii="Arial" w:hAnsi="Arial" w:cs="Arial"/>
          <w:sz w:val="22"/>
        </w:rPr>
        <w:t>allation ou de l'activité visée</w:t>
      </w:r>
    </w:p>
    <w:p w:rsidR="00B17942" w:rsidRPr="00C61D1B" w:rsidRDefault="0094056E" w:rsidP="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3.2.2. </w:t>
      </w:r>
      <w:r w:rsidR="00B17942" w:rsidRPr="00C61D1B">
        <w:rPr>
          <w:rFonts w:ascii="Arial" w:hAnsi="Arial" w:cs="Arial"/>
          <w:sz w:val="22"/>
        </w:rPr>
        <w:t>Terme du permis ou de la déclaration autorisant l'i</w:t>
      </w:r>
      <w:r w:rsidR="00F160BF" w:rsidRPr="00C61D1B">
        <w:rPr>
          <w:rFonts w:ascii="Arial" w:hAnsi="Arial" w:cs="Arial"/>
          <w:sz w:val="22"/>
        </w:rPr>
        <w:t>nstallation ou l'activité visée</w:t>
      </w:r>
    </w:p>
    <w:p w:rsidR="00B17942" w:rsidRPr="00C61D1B" w:rsidRDefault="0094056E" w:rsidP="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3.2.3. </w:t>
      </w:r>
      <w:r w:rsidR="00B17942" w:rsidRPr="00C61D1B">
        <w:rPr>
          <w:rFonts w:ascii="Arial" w:hAnsi="Arial" w:cs="Arial"/>
          <w:sz w:val="22"/>
        </w:rPr>
        <w:t>Retrait définitif du permis autorisant l'installation o</w:t>
      </w:r>
      <w:r w:rsidR="00F160BF" w:rsidRPr="00C61D1B">
        <w:rPr>
          <w:rFonts w:ascii="Arial" w:hAnsi="Arial" w:cs="Arial"/>
          <w:sz w:val="22"/>
        </w:rPr>
        <w:t>u l'activité visée</w:t>
      </w:r>
    </w:p>
    <w:p w:rsidR="00B17942" w:rsidRPr="00C61D1B" w:rsidRDefault="006A30A8" w:rsidP="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3.2.4</w:t>
      </w:r>
      <w:r w:rsidR="0094056E">
        <w:rPr>
          <w:rFonts w:ascii="Arial" w:hAnsi="Arial" w:cs="Arial"/>
          <w:sz w:val="22"/>
        </w:rPr>
        <w:t xml:space="preserve">. </w:t>
      </w:r>
      <w:r w:rsidR="00B17942" w:rsidRPr="00C61D1B">
        <w:rPr>
          <w:rFonts w:ascii="Arial" w:hAnsi="Arial" w:cs="Arial"/>
          <w:sz w:val="22"/>
        </w:rPr>
        <w:t>Décision, coulée en force de chose jugée, prononçant l'interdiction définitive d'exploiter l'i</w:t>
      </w:r>
      <w:r w:rsidR="00F160BF" w:rsidRPr="00C61D1B">
        <w:rPr>
          <w:rFonts w:ascii="Arial" w:hAnsi="Arial" w:cs="Arial"/>
          <w:sz w:val="22"/>
        </w:rPr>
        <w:t>nstallation ou l'activité visée</w:t>
      </w:r>
    </w:p>
    <w:p w:rsidR="00B17942" w:rsidRPr="00C61D1B" w:rsidRDefault="006A30A8" w:rsidP="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3.2.5</w:t>
      </w:r>
      <w:r w:rsidR="0094056E">
        <w:rPr>
          <w:rFonts w:ascii="Arial" w:hAnsi="Arial" w:cs="Arial"/>
          <w:sz w:val="22"/>
        </w:rPr>
        <w:t xml:space="preserve">. </w:t>
      </w:r>
      <w:r w:rsidR="00F160BF" w:rsidRPr="00C61D1B">
        <w:rPr>
          <w:rFonts w:ascii="Arial" w:hAnsi="Arial" w:cs="Arial"/>
          <w:sz w:val="22"/>
        </w:rPr>
        <w:t>Faillite</w:t>
      </w:r>
    </w:p>
    <w:p w:rsidR="00C61D1B" w:rsidRPr="00C61D1B" w:rsidRDefault="00C61D1B" w:rsidP="00C61D1B">
      <w:pPr>
        <w:pStyle w:val="NormalWeb"/>
        <w:ind w:left="360"/>
        <w:jc w:val="both"/>
        <w:rPr>
          <w:rFonts w:ascii="Arial" w:eastAsiaTheme="minorHAnsi" w:hAnsi="Arial" w:cs="Arial"/>
          <w:sz w:val="22"/>
          <w:szCs w:val="22"/>
          <w:lang w:eastAsia="en-US"/>
        </w:rPr>
      </w:pPr>
      <w:r w:rsidRPr="00C61D1B">
        <w:rPr>
          <w:rFonts w:ascii="Arial" w:eastAsia="Calibri" w:hAnsi="Arial" w:cs="Arial"/>
          <w:sz w:val="22"/>
          <w:szCs w:val="22"/>
        </w:rPr>
        <w:t>Si vous avez coché une des situations ci-dessus, vous devez vous reporter au point pertinent en fonction de ce que vous sollicitez</w:t>
      </w:r>
      <w:r w:rsidRPr="00C61D1B">
        <w:rPr>
          <w:rFonts w:ascii="Arial" w:eastAsiaTheme="minorHAnsi" w:hAnsi="Arial" w:cs="Arial"/>
          <w:sz w:val="22"/>
          <w:szCs w:val="22"/>
          <w:lang w:eastAsia="en-US"/>
        </w:rPr>
        <w:t> :</w:t>
      </w:r>
    </w:p>
    <w:p w:rsidR="000A5F80" w:rsidRPr="00C61D1B" w:rsidRDefault="000A5F80" w:rsidP="00AF12A9">
      <w:pPr>
        <w:pStyle w:val="Paragraphedeliste"/>
        <w:numPr>
          <w:ilvl w:val="0"/>
          <w:numId w:val="19"/>
        </w:numPr>
        <w:jc w:val="both"/>
        <w:rPr>
          <w:rFonts w:ascii="Arial" w:hAnsi="Arial" w:cs="Arial"/>
        </w:rPr>
      </w:pPr>
      <w:r w:rsidRPr="00C61D1B">
        <w:rPr>
          <w:rFonts w:ascii="Arial" w:hAnsi="Arial" w:cs="Arial"/>
        </w:rPr>
        <w:t xml:space="preserve">Dérogation selon l’article 29 du décret sols (article 74 </w:t>
      </w:r>
      <w:r w:rsidR="00097F26" w:rsidRPr="00C61D1B">
        <w:rPr>
          <w:rFonts w:ascii="Arial" w:hAnsi="Arial" w:cs="Arial"/>
        </w:rPr>
        <w:t>de l’arrêté sols</w:t>
      </w:r>
      <w:r w:rsidRPr="00C61D1B">
        <w:rPr>
          <w:rFonts w:ascii="Arial" w:hAnsi="Arial" w:cs="Arial"/>
        </w:rPr>
        <w:t>) : se reporter au point 4.1</w:t>
      </w:r>
    </w:p>
    <w:p w:rsidR="00FE2419" w:rsidRPr="00C61D1B" w:rsidRDefault="0032691C" w:rsidP="006A30A8">
      <w:pPr>
        <w:pStyle w:val="Paragraphedeliste"/>
        <w:numPr>
          <w:ilvl w:val="0"/>
          <w:numId w:val="19"/>
        </w:numPr>
        <w:spacing w:before="120"/>
        <w:ind w:left="1434" w:hanging="357"/>
        <w:contextualSpacing w:val="0"/>
        <w:jc w:val="both"/>
        <w:rPr>
          <w:rFonts w:ascii="Arial" w:hAnsi="Arial" w:cs="Arial"/>
        </w:rPr>
      </w:pPr>
      <w:r w:rsidRPr="00C61D1B">
        <w:rPr>
          <w:rFonts w:ascii="Arial" w:hAnsi="Arial" w:cs="Arial"/>
        </w:rPr>
        <w:t xml:space="preserve">Dérogation selon l’article 73 </w:t>
      </w:r>
      <w:r w:rsidR="002D6538" w:rsidRPr="00C61D1B">
        <w:rPr>
          <w:rFonts w:ascii="Arial" w:hAnsi="Arial" w:cs="Arial"/>
        </w:rPr>
        <w:t>de l’arrêté sols</w:t>
      </w:r>
      <w:r w:rsidRPr="00C61D1B">
        <w:rPr>
          <w:rFonts w:ascii="Arial" w:hAnsi="Arial" w:cs="Arial"/>
        </w:rPr>
        <w:t> : se reporter au point 4.2</w:t>
      </w:r>
    </w:p>
    <w:p w:rsidR="0032691C" w:rsidRPr="00C61D1B" w:rsidRDefault="0032691C" w:rsidP="006A30A8">
      <w:pPr>
        <w:pStyle w:val="Paragraphedeliste"/>
        <w:numPr>
          <w:ilvl w:val="0"/>
          <w:numId w:val="19"/>
        </w:numPr>
        <w:spacing w:before="120"/>
        <w:ind w:left="1434" w:hanging="357"/>
        <w:contextualSpacing w:val="0"/>
        <w:jc w:val="both"/>
        <w:rPr>
          <w:rFonts w:ascii="Arial" w:hAnsi="Arial" w:cs="Arial"/>
        </w:rPr>
      </w:pPr>
      <w:r w:rsidRPr="00C61D1B">
        <w:rPr>
          <w:rFonts w:ascii="Arial" w:hAnsi="Arial" w:cs="Arial"/>
        </w:rPr>
        <w:t xml:space="preserve">Dispense selon l’article 77 de l’arrêté sols : se reporter au point 4.3 </w:t>
      </w:r>
    </w:p>
    <w:p w:rsidR="0032691C" w:rsidRDefault="0032691C" w:rsidP="00AF12A9">
      <w:pPr>
        <w:pStyle w:val="Paragraphedeliste"/>
        <w:ind w:left="1440"/>
        <w:jc w:val="both"/>
        <w:rPr>
          <w:rFonts w:ascii="Arial" w:hAnsi="Arial" w:cs="Arial"/>
        </w:rPr>
      </w:pPr>
    </w:p>
    <w:p w:rsidR="00691957" w:rsidRDefault="00691957" w:rsidP="00AF12A9">
      <w:pPr>
        <w:pStyle w:val="Paragraphedeliste"/>
        <w:ind w:left="1440"/>
        <w:jc w:val="both"/>
        <w:rPr>
          <w:rFonts w:ascii="Arial" w:hAnsi="Arial" w:cs="Arial"/>
        </w:rPr>
      </w:pPr>
    </w:p>
    <w:p w:rsidR="006A1504" w:rsidRPr="006A30A8" w:rsidRDefault="006A1504" w:rsidP="006A30A8">
      <w:pPr>
        <w:jc w:val="both"/>
        <w:rPr>
          <w:rFonts w:ascii="Arial" w:hAnsi="Arial" w:cs="Arial"/>
        </w:rPr>
      </w:pPr>
    </w:p>
    <w:p w:rsidR="00B71916" w:rsidRDefault="00B71916" w:rsidP="00AF12A9">
      <w:pPr>
        <w:pStyle w:val="Paragraphedeliste"/>
        <w:ind w:left="1440"/>
        <w:jc w:val="both"/>
        <w:rPr>
          <w:rFonts w:ascii="Arial" w:hAnsi="Arial" w:cs="Arial"/>
        </w:rPr>
      </w:pPr>
    </w:p>
    <w:p w:rsidR="00B17942" w:rsidRPr="00C61D1B" w:rsidRDefault="00B17942" w:rsidP="00AF12A9">
      <w:pPr>
        <w:pStyle w:val="Paragraphedeliste"/>
        <w:numPr>
          <w:ilvl w:val="0"/>
          <w:numId w:val="1"/>
        </w:numPr>
        <w:jc w:val="both"/>
        <w:rPr>
          <w:rFonts w:ascii="Arial" w:hAnsi="Arial" w:cs="Arial"/>
          <w:b/>
          <w:u w:val="single"/>
        </w:rPr>
      </w:pPr>
      <w:r w:rsidRPr="00C61D1B">
        <w:rPr>
          <w:rFonts w:ascii="Arial" w:hAnsi="Arial" w:cs="Arial"/>
          <w:b/>
          <w:u w:val="single"/>
        </w:rPr>
        <w:lastRenderedPageBreak/>
        <w:t>Type de dispense/dérogation sollicité</w:t>
      </w:r>
    </w:p>
    <w:p w:rsidR="00F160BF" w:rsidRPr="00C61D1B" w:rsidRDefault="00F160BF" w:rsidP="00AF12A9">
      <w:pPr>
        <w:pStyle w:val="Paragraphedeliste"/>
        <w:ind w:left="1080"/>
        <w:jc w:val="both"/>
        <w:rPr>
          <w:rFonts w:ascii="Arial" w:hAnsi="Arial" w:cs="Arial"/>
          <w:b/>
        </w:rPr>
      </w:pPr>
    </w:p>
    <w:p w:rsidR="00C519A5" w:rsidRPr="00C61D1B" w:rsidRDefault="0032691C" w:rsidP="00AF12A9">
      <w:pPr>
        <w:pStyle w:val="Paragraphedeliste"/>
        <w:numPr>
          <w:ilvl w:val="1"/>
          <w:numId w:val="1"/>
        </w:numPr>
        <w:jc w:val="both"/>
        <w:rPr>
          <w:rFonts w:ascii="Arial" w:hAnsi="Arial" w:cs="Arial"/>
          <w:b/>
        </w:rPr>
      </w:pPr>
      <w:r w:rsidRPr="00C61D1B">
        <w:rPr>
          <w:rFonts w:ascii="Arial" w:hAnsi="Arial" w:cs="Arial"/>
          <w:b/>
        </w:rPr>
        <w:t>Vous demandez une d</w:t>
      </w:r>
      <w:r w:rsidR="00C519A5" w:rsidRPr="00C61D1B">
        <w:rPr>
          <w:rFonts w:ascii="Arial" w:hAnsi="Arial" w:cs="Arial"/>
          <w:b/>
        </w:rPr>
        <w:t xml:space="preserve">érogation </w:t>
      </w:r>
      <w:r w:rsidRPr="00C61D1B">
        <w:rPr>
          <w:rFonts w:ascii="Arial" w:hAnsi="Arial" w:cs="Arial"/>
          <w:b/>
        </w:rPr>
        <w:t>selon</w:t>
      </w:r>
      <w:r w:rsidR="00C519A5" w:rsidRPr="00C61D1B">
        <w:rPr>
          <w:rFonts w:ascii="Arial" w:hAnsi="Arial" w:cs="Arial"/>
          <w:b/>
        </w:rPr>
        <w:t xml:space="preserve"> l’article 29 du décret </w:t>
      </w:r>
      <w:r w:rsidRPr="00C61D1B">
        <w:rPr>
          <w:rFonts w:ascii="Arial" w:hAnsi="Arial" w:cs="Arial"/>
          <w:b/>
        </w:rPr>
        <w:t>sols</w:t>
      </w:r>
      <w:r w:rsidR="00530EAD" w:rsidRPr="00C61D1B">
        <w:rPr>
          <w:rFonts w:ascii="Arial" w:hAnsi="Arial" w:cs="Arial"/>
          <w:b/>
        </w:rPr>
        <w:t xml:space="preserve"> (article 71 ou 74 de l’arrêté sol)</w:t>
      </w:r>
    </w:p>
    <w:p w:rsidR="00C519A5" w:rsidRPr="00C61D1B" w:rsidRDefault="0094056E" w:rsidP="005E189C">
      <w:pPr>
        <w:pStyle w:val="NormalWeb"/>
        <w:numPr>
          <w:ilvl w:val="0"/>
          <w:numId w:val="13"/>
        </w:numPr>
        <w:ind w:left="720"/>
        <w:jc w:val="both"/>
        <w:rPr>
          <w:rFonts w:ascii="Arial" w:hAnsi="Arial" w:cs="Arial"/>
          <w:sz w:val="22"/>
        </w:rPr>
      </w:pPr>
      <w:r>
        <w:rPr>
          <w:rFonts w:ascii="Arial" w:hAnsi="Arial" w:cs="Arial"/>
          <w:sz w:val="22"/>
        </w:rPr>
        <w:t xml:space="preserve">4.1.1. </w:t>
      </w:r>
      <w:r w:rsidR="000358FE" w:rsidRPr="00C61D1B">
        <w:rPr>
          <w:rFonts w:ascii="Arial" w:hAnsi="Arial" w:cs="Arial"/>
          <w:sz w:val="22"/>
        </w:rPr>
        <w:t>Une s</w:t>
      </w:r>
      <w:r w:rsidR="00C519A5" w:rsidRPr="00C61D1B">
        <w:rPr>
          <w:rFonts w:ascii="Arial" w:hAnsi="Arial" w:cs="Arial"/>
          <w:sz w:val="22"/>
        </w:rPr>
        <w:t xml:space="preserve">oumission volontaire </w:t>
      </w:r>
      <w:r w:rsidR="000E732A">
        <w:rPr>
          <w:rFonts w:ascii="Arial" w:hAnsi="Arial" w:cs="Arial"/>
          <w:sz w:val="22"/>
        </w:rPr>
        <w:t>à la réalisation d’investigations et si nécessaire d’actes et travaux d’assainissement du terrain</w:t>
      </w:r>
      <w:r w:rsidR="00C519A5" w:rsidRPr="00C61D1B">
        <w:rPr>
          <w:rFonts w:ascii="Arial" w:hAnsi="Arial" w:cs="Arial"/>
          <w:sz w:val="22"/>
        </w:rPr>
        <w:t>, conformément à l'article 22</w:t>
      </w:r>
      <w:r w:rsidR="00C61D1B">
        <w:rPr>
          <w:rFonts w:ascii="Arial" w:hAnsi="Arial" w:cs="Arial"/>
          <w:sz w:val="22"/>
        </w:rPr>
        <w:t xml:space="preserve"> du décret sols</w:t>
      </w:r>
      <w:r w:rsidR="00C519A5" w:rsidRPr="00C61D1B">
        <w:rPr>
          <w:rFonts w:ascii="Arial" w:hAnsi="Arial" w:cs="Arial"/>
          <w:sz w:val="22"/>
        </w:rPr>
        <w:t>, a été introduite par le titulaire ou un tiers, pour autant que les personnes visées respectent leurs engagements</w:t>
      </w:r>
      <w:r>
        <w:rPr>
          <w:rFonts w:ascii="Arial" w:hAnsi="Arial" w:cs="Arial"/>
          <w:sz w:val="22"/>
        </w:rPr>
        <w:t xml:space="preserve"> </w:t>
      </w:r>
    </w:p>
    <w:p w:rsidR="00674E19" w:rsidRDefault="0094056E">
      <w:pPr>
        <w:pStyle w:val="NormalWeb"/>
        <w:numPr>
          <w:ilvl w:val="0"/>
          <w:numId w:val="13"/>
        </w:numPr>
        <w:spacing w:before="120" w:beforeAutospacing="0"/>
        <w:ind w:left="720"/>
        <w:jc w:val="both"/>
        <w:rPr>
          <w:rFonts w:ascii="Arial" w:hAnsi="Arial" w:cs="Arial"/>
          <w:sz w:val="22"/>
        </w:rPr>
      </w:pPr>
      <w:r>
        <w:rPr>
          <w:rFonts w:ascii="Arial" w:hAnsi="Arial" w:cs="Arial"/>
          <w:sz w:val="22"/>
        </w:rPr>
        <w:t xml:space="preserve">4.1.2. </w:t>
      </w:r>
      <w:r w:rsidR="000358FE" w:rsidRPr="00C61D1B">
        <w:rPr>
          <w:rFonts w:ascii="Arial" w:hAnsi="Arial" w:cs="Arial"/>
          <w:sz w:val="22"/>
        </w:rPr>
        <w:t>D</w:t>
      </w:r>
      <w:r w:rsidR="00C519A5" w:rsidRPr="00C61D1B">
        <w:rPr>
          <w:rFonts w:ascii="Arial" w:hAnsi="Arial" w:cs="Arial"/>
          <w:sz w:val="22"/>
        </w:rPr>
        <w:t xml:space="preserve">es investigations ou des actes et travaux d'assainissement conformes au décret </w:t>
      </w:r>
      <w:r w:rsidR="00C61D1B">
        <w:rPr>
          <w:rFonts w:ascii="Arial" w:hAnsi="Arial" w:cs="Arial"/>
          <w:sz w:val="22"/>
        </w:rPr>
        <w:t xml:space="preserve">sols </w:t>
      </w:r>
      <w:r w:rsidR="00C519A5" w:rsidRPr="00C61D1B">
        <w:rPr>
          <w:rFonts w:ascii="Arial" w:hAnsi="Arial" w:cs="Arial"/>
          <w:sz w:val="22"/>
        </w:rPr>
        <w:t xml:space="preserve">ou aux dispositions </w:t>
      </w:r>
      <w:r w:rsidR="00674E19">
        <w:rPr>
          <w:rFonts w:ascii="Arial" w:hAnsi="Arial" w:cs="Arial"/>
          <w:sz w:val="22"/>
        </w:rPr>
        <w:t xml:space="preserve">particulières aux stations-services, reprises </w:t>
      </w:r>
      <w:r w:rsidR="00C519A5" w:rsidRPr="00C61D1B">
        <w:rPr>
          <w:rFonts w:ascii="Arial" w:hAnsi="Arial" w:cs="Arial"/>
          <w:sz w:val="22"/>
        </w:rPr>
        <w:t xml:space="preserve">aux articles 112 à 118 </w:t>
      </w:r>
      <w:r w:rsidR="00C61D1B">
        <w:rPr>
          <w:rFonts w:ascii="Arial" w:hAnsi="Arial" w:cs="Arial"/>
          <w:sz w:val="22"/>
        </w:rPr>
        <w:t xml:space="preserve">du décret sols, </w:t>
      </w:r>
      <w:r w:rsidR="00C519A5" w:rsidRPr="00C61D1B">
        <w:rPr>
          <w:rFonts w:ascii="Arial" w:hAnsi="Arial" w:cs="Arial"/>
          <w:sz w:val="22"/>
        </w:rPr>
        <w:t>ou à un plan de remédiation sont en cours de réalisation et que le titulaire remplit ses obligations</w:t>
      </w:r>
      <w:r>
        <w:rPr>
          <w:rFonts w:ascii="Arial" w:hAnsi="Arial" w:cs="Arial"/>
          <w:sz w:val="22"/>
        </w:rPr>
        <w:t xml:space="preserve"> </w:t>
      </w:r>
    </w:p>
    <w:p w:rsidR="00674E19" w:rsidRDefault="0094056E">
      <w:pPr>
        <w:pStyle w:val="NormalWeb"/>
        <w:numPr>
          <w:ilvl w:val="0"/>
          <w:numId w:val="13"/>
        </w:numPr>
        <w:spacing w:before="120" w:beforeAutospacing="0" w:after="0" w:afterAutospacing="0"/>
        <w:ind w:left="720" w:hanging="357"/>
        <w:jc w:val="both"/>
        <w:rPr>
          <w:rFonts w:ascii="Arial" w:hAnsi="Arial" w:cs="Arial"/>
          <w:sz w:val="22"/>
        </w:rPr>
      </w:pPr>
      <w:r>
        <w:rPr>
          <w:rFonts w:ascii="Arial" w:hAnsi="Arial" w:cs="Arial"/>
          <w:sz w:val="22"/>
        </w:rPr>
        <w:t xml:space="preserve">4.1.3. </w:t>
      </w:r>
      <w:r w:rsidR="000358FE" w:rsidRPr="00C61D1B">
        <w:rPr>
          <w:rFonts w:ascii="Arial" w:hAnsi="Arial" w:cs="Arial"/>
          <w:sz w:val="22"/>
        </w:rPr>
        <w:t>U</w:t>
      </w:r>
      <w:r w:rsidR="00C519A5" w:rsidRPr="00C61D1B">
        <w:rPr>
          <w:rFonts w:ascii="Arial" w:hAnsi="Arial" w:cs="Arial"/>
          <w:sz w:val="22"/>
        </w:rPr>
        <w:t>n des documents suivants a été délivré pour le terrain concerné, pour autant que les prescriptions fixées dans ceux-ci soient respectées :</w:t>
      </w:r>
    </w:p>
    <w:p w:rsidR="00674E19" w:rsidRDefault="00C519A5">
      <w:pPr>
        <w:pStyle w:val="NormalWeb"/>
        <w:numPr>
          <w:ilvl w:val="0"/>
          <w:numId w:val="22"/>
        </w:numPr>
        <w:spacing w:before="120" w:beforeAutospacing="0" w:after="0" w:afterAutospacing="0"/>
        <w:jc w:val="both"/>
        <w:rPr>
          <w:rFonts w:ascii="Arial" w:hAnsi="Arial" w:cs="Arial"/>
          <w:sz w:val="22"/>
        </w:rPr>
      </w:pPr>
      <w:r w:rsidRPr="00C61D1B">
        <w:rPr>
          <w:rFonts w:ascii="Arial" w:hAnsi="Arial" w:cs="Arial"/>
          <w:sz w:val="22"/>
        </w:rPr>
        <w:t>un certificat de contrôle du sol</w:t>
      </w:r>
      <w:r w:rsidR="003D006D" w:rsidRPr="00C61D1B">
        <w:rPr>
          <w:rFonts w:ascii="Arial" w:hAnsi="Arial" w:cs="Arial"/>
          <w:sz w:val="22"/>
        </w:rPr>
        <w:t xml:space="preserve"> </w:t>
      </w:r>
    </w:p>
    <w:p w:rsidR="00674E19" w:rsidRDefault="00C519A5">
      <w:pPr>
        <w:pStyle w:val="NormalWeb"/>
        <w:numPr>
          <w:ilvl w:val="0"/>
          <w:numId w:val="22"/>
        </w:numPr>
        <w:spacing w:before="120" w:beforeAutospacing="0" w:after="0" w:afterAutospacing="0"/>
        <w:jc w:val="both"/>
        <w:rPr>
          <w:rFonts w:ascii="Arial" w:hAnsi="Arial" w:cs="Arial"/>
          <w:sz w:val="22"/>
        </w:rPr>
      </w:pPr>
      <w:r w:rsidRPr="00C61D1B">
        <w:rPr>
          <w:rFonts w:ascii="Arial" w:hAnsi="Arial" w:cs="Arial"/>
          <w:sz w:val="22"/>
        </w:rPr>
        <w:t>un plan de remédiation</w:t>
      </w:r>
      <w:r w:rsidR="00AE5D31">
        <w:rPr>
          <w:rStyle w:val="Appelnotedebasdep"/>
          <w:rFonts w:ascii="Arial" w:hAnsi="Arial" w:cs="Arial"/>
          <w:sz w:val="22"/>
        </w:rPr>
        <w:footnoteReference w:id="5"/>
      </w:r>
      <w:r w:rsidRPr="00C61D1B">
        <w:rPr>
          <w:rFonts w:ascii="Arial" w:hAnsi="Arial" w:cs="Arial"/>
          <w:sz w:val="22"/>
        </w:rPr>
        <w:t xml:space="preserve"> approuvé et exécuté conformément aux dispositions légales respectivement en vigueur</w:t>
      </w:r>
      <w:r w:rsidR="003D006D" w:rsidRPr="00C61D1B">
        <w:rPr>
          <w:rFonts w:ascii="Arial" w:hAnsi="Arial" w:cs="Arial"/>
          <w:sz w:val="22"/>
        </w:rPr>
        <w:t xml:space="preserve"> </w:t>
      </w:r>
    </w:p>
    <w:p w:rsidR="00674E19" w:rsidRDefault="00C519A5">
      <w:pPr>
        <w:pStyle w:val="NormalWeb"/>
        <w:numPr>
          <w:ilvl w:val="0"/>
          <w:numId w:val="22"/>
        </w:numPr>
        <w:spacing w:before="120" w:beforeAutospacing="0"/>
        <w:jc w:val="both"/>
        <w:rPr>
          <w:rFonts w:ascii="Arial" w:hAnsi="Arial" w:cs="Arial"/>
          <w:sz w:val="22"/>
        </w:rPr>
      </w:pPr>
      <w:r w:rsidRPr="00C61D1B">
        <w:rPr>
          <w:rFonts w:ascii="Arial" w:hAnsi="Arial" w:cs="Arial"/>
          <w:sz w:val="22"/>
        </w:rPr>
        <w:t xml:space="preserve">un document approuvant une étude indicative ou une étude de caractérisation telle que visée aux articles 112 à 115 </w:t>
      </w:r>
      <w:r w:rsidR="00C61D1B">
        <w:rPr>
          <w:rFonts w:ascii="Arial" w:hAnsi="Arial" w:cs="Arial"/>
          <w:sz w:val="22"/>
        </w:rPr>
        <w:t xml:space="preserve">du décret sols, </w:t>
      </w:r>
      <w:r w:rsidRPr="00C61D1B">
        <w:rPr>
          <w:rFonts w:ascii="Arial" w:hAnsi="Arial" w:cs="Arial"/>
          <w:sz w:val="22"/>
        </w:rPr>
        <w:t>concluant qu'il n'y a pas lieu de poursuivre la procédure</w:t>
      </w:r>
      <w:r w:rsidR="003D006D" w:rsidRPr="00C61D1B">
        <w:rPr>
          <w:rFonts w:ascii="Arial" w:hAnsi="Arial" w:cs="Arial"/>
          <w:sz w:val="22"/>
        </w:rPr>
        <w:t xml:space="preserve"> </w:t>
      </w:r>
    </w:p>
    <w:p w:rsidR="00674E19" w:rsidRDefault="00C519A5">
      <w:pPr>
        <w:pStyle w:val="NormalWeb"/>
        <w:numPr>
          <w:ilvl w:val="0"/>
          <w:numId w:val="22"/>
        </w:numPr>
        <w:spacing w:before="120" w:beforeAutospacing="0"/>
        <w:jc w:val="both"/>
        <w:rPr>
          <w:rFonts w:ascii="Arial" w:hAnsi="Arial" w:cs="Arial"/>
          <w:sz w:val="22"/>
        </w:rPr>
      </w:pPr>
      <w:r w:rsidRPr="00C61D1B">
        <w:rPr>
          <w:rFonts w:ascii="Arial" w:hAnsi="Arial" w:cs="Arial"/>
          <w:sz w:val="22"/>
        </w:rPr>
        <w:t>un document attestant que le terrain a fait l'objet d'actes et travaux d'assainissement confiés à la SPAQuE en exécution du présent décret ou en exécution de l'article 43 du décret du 27 juin 1996 relatif aux déchets</w:t>
      </w:r>
      <w:r w:rsidR="003D006D" w:rsidRPr="00C61D1B">
        <w:rPr>
          <w:rFonts w:ascii="Arial" w:hAnsi="Arial" w:cs="Arial"/>
          <w:sz w:val="22"/>
        </w:rPr>
        <w:t xml:space="preserve"> </w:t>
      </w:r>
    </w:p>
    <w:p w:rsidR="00674E19" w:rsidRDefault="00C519A5">
      <w:pPr>
        <w:pStyle w:val="NormalWeb"/>
        <w:numPr>
          <w:ilvl w:val="0"/>
          <w:numId w:val="22"/>
        </w:numPr>
        <w:spacing w:before="120" w:beforeAutospacing="0" w:after="0" w:afterAutospacing="0"/>
        <w:jc w:val="both"/>
        <w:rPr>
          <w:rFonts w:ascii="Arial" w:hAnsi="Arial" w:cs="Arial"/>
          <w:sz w:val="22"/>
        </w:rPr>
      </w:pPr>
      <w:r w:rsidRPr="00C61D1B">
        <w:rPr>
          <w:rFonts w:ascii="Arial" w:hAnsi="Arial" w:cs="Arial"/>
          <w:sz w:val="22"/>
        </w:rPr>
        <w:t>une étude d'orientation ou une étude combinée a déjà été effectuée sur le terrain et a été approuvée moins de dix ans avant le jour de la survenance du fait générateur</w:t>
      </w:r>
      <w:r w:rsidR="003D006D" w:rsidRPr="00C61D1B">
        <w:rPr>
          <w:rFonts w:ascii="Arial" w:hAnsi="Arial" w:cs="Arial"/>
          <w:sz w:val="22"/>
        </w:rPr>
        <w:t xml:space="preserve"> </w:t>
      </w:r>
    </w:p>
    <w:p w:rsidR="00082EB5" w:rsidRDefault="00AE5D31" w:rsidP="00082EB5">
      <w:pPr>
        <w:pStyle w:val="NormalWeb"/>
        <w:numPr>
          <w:ilvl w:val="0"/>
          <w:numId w:val="13"/>
        </w:numPr>
        <w:spacing w:before="120" w:beforeAutospacing="0" w:after="0" w:afterAutospacing="0"/>
        <w:ind w:left="720" w:hanging="357"/>
        <w:jc w:val="both"/>
        <w:rPr>
          <w:rFonts w:ascii="Arial" w:hAnsi="Arial" w:cs="Arial"/>
          <w:sz w:val="22"/>
        </w:rPr>
      </w:pPr>
      <w:r>
        <w:rPr>
          <w:rFonts w:ascii="Arial" w:hAnsi="Arial" w:cs="Arial"/>
          <w:sz w:val="22"/>
        </w:rPr>
        <w:t>4.1.4</w:t>
      </w:r>
      <w:r>
        <w:rPr>
          <w:rFonts w:ascii="Arial" w:hAnsi="Arial" w:cs="Arial"/>
          <w:sz w:val="22"/>
        </w:rPr>
        <w:tab/>
        <w:t>U</w:t>
      </w:r>
      <w:r w:rsidR="006A1504" w:rsidRPr="00AE5D31">
        <w:rPr>
          <w:rFonts w:ascii="Arial" w:hAnsi="Arial" w:cs="Arial"/>
          <w:sz w:val="22"/>
        </w:rPr>
        <w:t>ne dispense, conformément à l’article 77 de l’arrêté sols</w:t>
      </w:r>
    </w:p>
    <w:p w:rsidR="005D6AA6" w:rsidRPr="00C647A7" w:rsidRDefault="00C647A7" w:rsidP="00C647A7">
      <w:pPr>
        <w:pStyle w:val="NormalWeb"/>
        <w:jc w:val="both"/>
        <w:rPr>
          <w:rFonts w:ascii="Arial" w:eastAsiaTheme="minorHAnsi" w:hAnsi="Arial" w:cs="Arial"/>
          <w:sz w:val="22"/>
          <w:szCs w:val="22"/>
          <w:lang w:eastAsia="en-US"/>
        </w:rPr>
      </w:pPr>
      <w:r w:rsidRPr="00C61D1B">
        <w:rPr>
          <w:rFonts w:ascii="Arial" w:eastAsia="Calibri" w:hAnsi="Arial" w:cs="Arial"/>
          <w:sz w:val="22"/>
          <w:szCs w:val="22"/>
        </w:rPr>
        <w:t>Si vous avez coché une des situations ci-dessus,</w:t>
      </w:r>
      <w:r>
        <w:rPr>
          <w:rFonts w:ascii="Arial" w:eastAsia="Calibri" w:hAnsi="Arial" w:cs="Arial"/>
          <w:sz w:val="22"/>
          <w:szCs w:val="22"/>
        </w:rPr>
        <w:t xml:space="preserve"> vous devez vous reporter </w:t>
      </w:r>
      <w:r w:rsidR="005D6AA6" w:rsidRPr="00C647A7">
        <w:rPr>
          <w:rFonts w:ascii="Arial" w:eastAsia="Calibri" w:hAnsi="Arial" w:cs="Arial"/>
          <w:sz w:val="22"/>
          <w:szCs w:val="22"/>
        </w:rPr>
        <w:t>au point 5.</w:t>
      </w:r>
      <w:r w:rsidR="00097F26" w:rsidRPr="00C647A7">
        <w:rPr>
          <w:rFonts w:ascii="Arial" w:eastAsia="Calibri" w:hAnsi="Arial" w:cs="Arial"/>
          <w:sz w:val="22"/>
          <w:szCs w:val="22"/>
        </w:rPr>
        <w:t>1</w:t>
      </w:r>
      <w:r>
        <w:rPr>
          <w:rFonts w:ascii="Arial" w:eastAsia="Calibri" w:hAnsi="Arial" w:cs="Arial"/>
          <w:sz w:val="22"/>
          <w:szCs w:val="22"/>
        </w:rPr>
        <w:t xml:space="preserve">. </w:t>
      </w:r>
      <w:proofErr w:type="gramStart"/>
      <w:r>
        <w:rPr>
          <w:rFonts w:ascii="Arial" w:eastAsia="Calibri" w:hAnsi="Arial" w:cs="Arial"/>
          <w:sz w:val="22"/>
          <w:szCs w:val="22"/>
        </w:rPr>
        <w:t>pour</w:t>
      </w:r>
      <w:proofErr w:type="gramEnd"/>
      <w:r>
        <w:rPr>
          <w:rFonts w:ascii="Arial" w:eastAsia="Calibri" w:hAnsi="Arial" w:cs="Arial"/>
          <w:sz w:val="22"/>
          <w:szCs w:val="22"/>
        </w:rPr>
        <w:t xml:space="preserve"> identifier les documents à joindre à la présente demande de dérogation.</w:t>
      </w:r>
    </w:p>
    <w:p w:rsidR="005E189C" w:rsidRPr="00C61D1B" w:rsidRDefault="005E189C" w:rsidP="005E189C">
      <w:pPr>
        <w:pStyle w:val="NormalWeb"/>
        <w:spacing w:before="0" w:beforeAutospacing="0" w:after="0" w:afterAutospacing="0"/>
        <w:ind w:left="1068"/>
        <w:jc w:val="both"/>
        <w:rPr>
          <w:rFonts w:ascii="Arial" w:hAnsi="Arial" w:cs="Arial"/>
        </w:rPr>
      </w:pPr>
    </w:p>
    <w:p w:rsidR="00C519A5" w:rsidRDefault="00C519A5" w:rsidP="00B17942">
      <w:pPr>
        <w:pStyle w:val="Paragraphedeliste"/>
        <w:numPr>
          <w:ilvl w:val="1"/>
          <w:numId w:val="1"/>
        </w:numPr>
        <w:rPr>
          <w:rFonts w:ascii="Arial" w:hAnsi="Arial" w:cs="Arial"/>
          <w:b/>
        </w:rPr>
      </w:pPr>
      <w:r w:rsidRPr="00C61D1B">
        <w:rPr>
          <w:rFonts w:ascii="Arial" w:hAnsi="Arial" w:cs="Arial"/>
          <w:b/>
        </w:rPr>
        <w:t xml:space="preserve">Vous demandez une </w:t>
      </w:r>
      <w:r w:rsidR="00A769AD" w:rsidRPr="00C61D1B">
        <w:rPr>
          <w:rFonts w:ascii="Arial" w:hAnsi="Arial" w:cs="Arial"/>
          <w:b/>
        </w:rPr>
        <w:t>dérogation</w:t>
      </w:r>
      <w:r w:rsidRPr="00C61D1B">
        <w:rPr>
          <w:rFonts w:ascii="Arial" w:hAnsi="Arial" w:cs="Arial"/>
          <w:b/>
        </w:rPr>
        <w:t xml:space="preserve"> selon l’article 7</w:t>
      </w:r>
      <w:r w:rsidR="000358FE" w:rsidRPr="00C61D1B">
        <w:rPr>
          <w:rFonts w:ascii="Arial" w:hAnsi="Arial" w:cs="Arial"/>
          <w:b/>
        </w:rPr>
        <w:t>3</w:t>
      </w:r>
      <w:r w:rsidRPr="00C61D1B">
        <w:rPr>
          <w:rFonts w:ascii="Arial" w:hAnsi="Arial" w:cs="Arial"/>
          <w:b/>
        </w:rPr>
        <w:t xml:space="preserve"> de l’arrêté sols</w:t>
      </w:r>
    </w:p>
    <w:p w:rsidR="000358FE" w:rsidRPr="00C647A7" w:rsidRDefault="0094056E" w:rsidP="00B17942">
      <w:pPr>
        <w:pStyle w:val="NormalWeb"/>
        <w:numPr>
          <w:ilvl w:val="0"/>
          <w:numId w:val="9"/>
        </w:numPr>
        <w:jc w:val="both"/>
        <w:rPr>
          <w:rFonts w:ascii="Arial" w:hAnsi="Arial" w:cs="Arial"/>
          <w:sz w:val="22"/>
        </w:rPr>
      </w:pPr>
      <w:r>
        <w:rPr>
          <w:rFonts w:ascii="Arial" w:hAnsi="Arial" w:cs="Arial"/>
          <w:sz w:val="22"/>
        </w:rPr>
        <w:t xml:space="preserve">4.2.1. </w:t>
      </w:r>
      <w:r w:rsidR="00B17942" w:rsidRPr="00C647A7">
        <w:rPr>
          <w:rFonts w:ascii="Arial" w:hAnsi="Arial" w:cs="Arial"/>
          <w:sz w:val="22"/>
        </w:rPr>
        <w:t>L</w:t>
      </w:r>
      <w:r w:rsidR="000358FE" w:rsidRPr="00C647A7">
        <w:rPr>
          <w:rFonts w:ascii="Arial" w:hAnsi="Arial" w:cs="Arial"/>
          <w:sz w:val="22"/>
        </w:rPr>
        <w:t>e périmètre de l’établissement ou de l’activité concerné contient des parcelles pour lesquelles il est possible de démontrer qu’aucune activité ou installation présentant un risque pour le sol n’est présente, auquel cas lesdites parcelles ne doivent pas être couver</w:t>
      </w:r>
      <w:r w:rsidR="00996AFD">
        <w:rPr>
          <w:rFonts w:ascii="Arial" w:hAnsi="Arial" w:cs="Arial"/>
          <w:sz w:val="22"/>
        </w:rPr>
        <w:t>tes par l’étude d’orientation</w:t>
      </w:r>
    </w:p>
    <w:p w:rsidR="00674E19" w:rsidRDefault="0094056E">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4.2.2. </w:t>
      </w:r>
      <w:r w:rsidR="00B17942" w:rsidRPr="00C647A7">
        <w:rPr>
          <w:rFonts w:ascii="Arial" w:hAnsi="Arial" w:cs="Arial"/>
          <w:sz w:val="22"/>
        </w:rPr>
        <w:t>L</w:t>
      </w:r>
      <w:r w:rsidR="000358FE" w:rsidRPr="00C647A7">
        <w:rPr>
          <w:rFonts w:ascii="Arial" w:hAnsi="Arial" w:cs="Arial"/>
          <w:sz w:val="22"/>
        </w:rPr>
        <w:t xml:space="preserve">’installation ou l’activité est ou a été confinée sans contact avec le sol, de telle manière qu'elle n'a pas </w:t>
      </w:r>
      <w:r w:rsidR="00996AFD">
        <w:rPr>
          <w:rFonts w:ascii="Arial" w:hAnsi="Arial" w:cs="Arial"/>
          <w:sz w:val="22"/>
        </w:rPr>
        <w:t>pu causer une pollution du sol</w:t>
      </w:r>
    </w:p>
    <w:p w:rsidR="00674E19" w:rsidRDefault="0094056E">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4.2.3. </w:t>
      </w:r>
      <w:r w:rsidR="00B17942" w:rsidRPr="00C647A7">
        <w:rPr>
          <w:rFonts w:ascii="Arial" w:hAnsi="Arial" w:cs="Arial"/>
          <w:sz w:val="22"/>
        </w:rPr>
        <w:t>L</w:t>
      </w:r>
      <w:r w:rsidR="000358FE" w:rsidRPr="00C647A7">
        <w:rPr>
          <w:rFonts w:ascii="Arial" w:hAnsi="Arial" w:cs="Arial"/>
          <w:sz w:val="22"/>
        </w:rPr>
        <w:t xml:space="preserve">es dépôts de produits repris dans la liste des installations ou activités présentant un risque pour le sol concernent uniquement des dépôts de produits en petits conditionnements aisément manipulables sans aide mécanique et le permis ou l’autorisation contient des conditions particulières liées aux bonnes pratiques en termes de stockage et de conditionnement pour lesquelles il peut être démontré que ces mesures de prévention ont été respectées sur toute la durée </w:t>
      </w:r>
      <w:r w:rsidR="00996AFD">
        <w:rPr>
          <w:rFonts w:ascii="Arial" w:hAnsi="Arial" w:cs="Arial"/>
          <w:sz w:val="22"/>
        </w:rPr>
        <w:t>du permis ou de l’autorisation</w:t>
      </w:r>
    </w:p>
    <w:p w:rsidR="00840552" w:rsidRDefault="00840552" w:rsidP="00840552">
      <w:pPr>
        <w:pStyle w:val="NormalWeb"/>
        <w:spacing w:before="120" w:beforeAutospacing="0"/>
        <w:ind w:left="714"/>
        <w:jc w:val="both"/>
        <w:rPr>
          <w:rFonts w:ascii="Arial" w:hAnsi="Arial" w:cs="Arial"/>
          <w:sz w:val="22"/>
        </w:rPr>
      </w:pPr>
    </w:p>
    <w:p w:rsidR="00674E19" w:rsidRDefault="0094056E">
      <w:pPr>
        <w:pStyle w:val="NormalWeb"/>
        <w:numPr>
          <w:ilvl w:val="0"/>
          <w:numId w:val="9"/>
        </w:numPr>
        <w:spacing w:before="120" w:beforeAutospacing="0"/>
        <w:ind w:left="714" w:hanging="357"/>
        <w:jc w:val="both"/>
        <w:rPr>
          <w:rFonts w:ascii="Arial" w:hAnsi="Arial" w:cs="Arial"/>
          <w:sz w:val="22"/>
        </w:rPr>
      </w:pPr>
      <w:r>
        <w:rPr>
          <w:rFonts w:ascii="Arial" w:hAnsi="Arial" w:cs="Arial"/>
          <w:sz w:val="22"/>
        </w:rPr>
        <w:lastRenderedPageBreak/>
        <w:t xml:space="preserve">4.2.4. </w:t>
      </w:r>
      <w:r w:rsidR="00B17942" w:rsidRPr="00C647A7">
        <w:rPr>
          <w:rFonts w:ascii="Arial" w:hAnsi="Arial" w:cs="Arial"/>
          <w:sz w:val="22"/>
        </w:rPr>
        <w:t>L</w:t>
      </w:r>
      <w:r w:rsidR="000358FE" w:rsidRPr="00C647A7">
        <w:rPr>
          <w:rFonts w:ascii="Arial" w:hAnsi="Arial" w:cs="Arial"/>
          <w:sz w:val="22"/>
        </w:rPr>
        <w:t>’installation ou l’activité ne fait et n’a pas fait usage de produits classés selon le Règlement (CE) n°1272/2008 du Parlement européen et du Conseil du 16 décembre 2008 relatif à la classification, à l’étiquetage et à l’emballage des substances et des mélanges, modifiant et abrogeant les directives 67/548/CEE et 1999/45/CE et modifiant le règlement (CE) n° 1907/2006, comme présentant un risque ou un danger envers la santé autre que corrosif et irritant, ou envers l’environnement autre que pour la couche d’ozone, ou que ces produits ne sont pas de nature à causer une pollution d</w:t>
      </w:r>
      <w:r w:rsidR="00996AFD">
        <w:rPr>
          <w:rFonts w:ascii="Arial" w:hAnsi="Arial" w:cs="Arial"/>
          <w:sz w:val="22"/>
        </w:rPr>
        <w:t>u sol ou des eaux souterraines</w:t>
      </w:r>
    </w:p>
    <w:p w:rsidR="00674E19" w:rsidRDefault="0094056E">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4.2.5. </w:t>
      </w:r>
      <w:r w:rsidR="00B17942" w:rsidRPr="00C647A7">
        <w:rPr>
          <w:rFonts w:ascii="Arial" w:hAnsi="Arial" w:cs="Arial"/>
          <w:sz w:val="22"/>
        </w:rPr>
        <w:t>L</w:t>
      </w:r>
      <w:r w:rsidR="000358FE" w:rsidRPr="00C647A7">
        <w:rPr>
          <w:rFonts w:ascii="Arial" w:hAnsi="Arial" w:cs="Arial"/>
          <w:sz w:val="22"/>
        </w:rPr>
        <w:t xml:space="preserve">’exploitation de l’établissement ou de l’activité concernée a toujours été régie, ou est régie depuis la délivrance d’un certificat de contrôle du sol relatif aux parcelles concernées, par un permis ou une autorisation faisant référence à des conditions sectorielles comportant des mesures de prévention spécifiquement dédiées à la protection des sols et qu’il peut être démontré que ces mesures de prévention ont été respectées sur toute la durée du permis ou de </w:t>
      </w:r>
      <w:r w:rsidR="00996AFD">
        <w:rPr>
          <w:rFonts w:ascii="Arial" w:hAnsi="Arial" w:cs="Arial"/>
          <w:sz w:val="22"/>
        </w:rPr>
        <w:t>l’autorisation</w:t>
      </w:r>
    </w:p>
    <w:p w:rsidR="00674E19" w:rsidRDefault="0094056E">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4.2.6. </w:t>
      </w:r>
      <w:r w:rsidR="00B17942" w:rsidRPr="00C647A7">
        <w:rPr>
          <w:rFonts w:ascii="Arial" w:hAnsi="Arial" w:cs="Arial"/>
          <w:sz w:val="22"/>
        </w:rPr>
        <w:t>L</w:t>
      </w:r>
      <w:r w:rsidR="000358FE" w:rsidRPr="00C647A7">
        <w:rPr>
          <w:rFonts w:ascii="Arial" w:hAnsi="Arial" w:cs="Arial"/>
          <w:sz w:val="22"/>
        </w:rPr>
        <w:t>es seuils établis dans les critères relatifs à installation ou l’activité présentant un risque pour le sol n’ont jamais été atteints sur toute la durée</w:t>
      </w:r>
      <w:r w:rsidR="00996AFD">
        <w:rPr>
          <w:rFonts w:ascii="Arial" w:hAnsi="Arial" w:cs="Arial"/>
          <w:sz w:val="22"/>
        </w:rPr>
        <w:t xml:space="preserve"> du permis ou de l’autorisation</w:t>
      </w:r>
    </w:p>
    <w:p w:rsidR="00C647A7" w:rsidRPr="00C647A7" w:rsidRDefault="00C647A7" w:rsidP="00C647A7">
      <w:pPr>
        <w:pStyle w:val="NormalWeb"/>
        <w:jc w:val="both"/>
        <w:rPr>
          <w:rFonts w:ascii="Arial" w:eastAsia="Calibri" w:hAnsi="Arial" w:cs="Arial"/>
          <w:sz w:val="22"/>
          <w:szCs w:val="22"/>
        </w:rPr>
      </w:pPr>
      <w:r w:rsidRPr="00C61D1B">
        <w:rPr>
          <w:rFonts w:ascii="Arial" w:eastAsia="Calibri" w:hAnsi="Arial" w:cs="Arial"/>
          <w:sz w:val="22"/>
          <w:szCs w:val="22"/>
        </w:rPr>
        <w:t>Si vous avez coché une des situations ci-dessus,</w:t>
      </w:r>
      <w:r>
        <w:rPr>
          <w:rFonts w:ascii="Arial" w:eastAsia="Calibri" w:hAnsi="Arial" w:cs="Arial"/>
          <w:sz w:val="22"/>
          <w:szCs w:val="22"/>
        </w:rPr>
        <w:t xml:space="preserve"> vous devez vous reporter </w:t>
      </w:r>
      <w:r w:rsidRPr="00C647A7">
        <w:rPr>
          <w:rFonts w:ascii="Arial" w:eastAsia="Calibri" w:hAnsi="Arial" w:cs="Arial"/>
          <w:sz w:val="22"/>
          <w:szCs w:val="22"/>
        </w:rPr>
        <w:t>au point 5.</w:t>
      </w:r>
      <w:r>
        <w:rPr>
          <w:rFonts w:ascii="Arial" w:eastAsia="Calibri" w:hAnsi="Arial" w:cs="Arial"/>
          <w:sz w:val="22"/>
          <w:szCs w:val="22"/>
        </w:rPr>
        <w:t xml:space="preserve">2. </w:t>
      </w:r>
      <w:proofErr w:type="gramStart"/>
      <w:r>
        <w:rPr>
          <w:rFonts w:ascii="Arial" w:eastAsia="Calibri" w:hAnsi="Arial" w:cs="Arial"/>
          <w:sz w:val="22"/>
          <w:szCs w:val="22"/>
        </w:rPr>
        <w:t>pour</w:t>
      </w:r>
      <w:proofErr w:type="gramEnd"/>
      <w:r>
        <w:rPr>
          <w:rFonts w:ascii="Arial" w:eastAsia="Calibri" w:hAnsi="Arial" w:cs="Arial"/>
          <w:sz w:val="22"/>
          <w:szCs w:val="22"/>
        </w:rPr>
        <w:t xml:space="preserve"> identifier les documents à joindre à la présente demande de dérogation.</w:t>
      </w:r>
    </w:p>
    <w:p w:rsidR="00C647A7" w:rsidRPr="00C647A7" w:rsidRDefault="00C647A7" w:rsidP="00C647A7">
      <w:pPr>
        <w:jc w:val="both"/>
        <w:rPr>
          <w:rFonts w:ascii="Arial" w:hAnsi="Arial" w:cs="Arial"/>
        </w:rPr>
      </w:pPr>
    </w:p>
    <w:p w:rsidR="00B17942" w:rsidRPr="00C61D1B" w:rsidRDefault="00B17942" w:rsidP="00B17942">
      <w:pPr>
        <w:pStyle w:val="Paragraphedeliste"/>
        <w:numPr>
          <w:ilvl w:val="1"/>
          <w:numId w:val="1"/>
        </w:numPr>
        <w:rPr>
          <w:rFonts w:ascii="Arial" w:hAnsi="Arial" w:cs="Arial"/>
          <w:b/>
        </w:rPr>
      </w:pPr>
      <w:r w:rsidRPr="00C61D1B">
        <w:rPr>
          <w:rFonts w:ascii="Arial" w:hAnsi="Arial" w:cs="Arial"/>
          <w:b/>
        </w:rPr>
        <w:t>Vous demandez une dispense selon l’article 77 de l’arrêté sols</w:t>
      </w:r>
    </w:p>
    <w:p w:rsidR="00A769AD" w:rsidRPr="00C647A7" w:rsidRDefault="006A30A8" w:rsidP="00A769AD">
      <w:pPr>
        <w:pStyle w:val="NormalWeb"/>
        <w:numPr>
          <w:ilvl w:val="0"/>
          <w:numId w:val="9"/>
        </w:numPr>
        <w:jc w:val="both"/>
        <w:rPr>
          <w:rFonts w:ascii="Arial" w:hAnsi="Arial" w:cs="Arial"/>
          <w:sz w:val="22"/>
        </w:rPr>
      </w:pPr>
      <w:r>
        <w:rPr>
          <w:rFonts w:ascii="Arial" w:hAnsi="Arial" w:cs="Arial"/>
          <w:sz w:val="22"/>
        </w:rPr>
        <w:t xml:space="preserve">4.3.1. </w:t>
      </w:r>
      <w:r w:rsidR="00A769AD" w:rsidRPr="00C647A7">
        <w:rPr>
          <w:rFonts w:ascii="Arial" w:hAnsi="Arial" w:cs="Arial"/>
          <w:sz w:val="22"/>
        </w:rPr>
        <w:t xml:space="preserve">Une impossibilité technique et définitive empêche irrémédiablement la réalisation complète ou partielle </w:t>
      </w:r>
      <w:r w:rsidR="00996AFD">
        <w:rPr>
          <w:rFonts w:ascii="Arial" w:hAnsi="Arial" w:cs="Arial"/>
          <w:sz w:val="22"/>
        </w:rPr>
        <w:t>des i</w:t>
      </w:r>
      <w:r w:rsidR="003E0BE0">
        <w:rPr>
          <w:rFonts w:ascii="Arial" w:hAnsi="Arial" w:cs="Arial"/>
          <w:sz w:val="22"/>
        </w:rPr>
        <w:t>nvestigations nécessaires</w:t>
      </w:r>
    </w:p>
    <w:p w:rsidR="00674E19" w:rsidRDefault="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4.3.2. </w:t>
      </w:r>
      <w:r w:rsidR="00A769AD" w:rsidRPr="00C647A7">
        <w:rPr>
          <w:rFonts w:ascii="Arial" w:hAnsi="Arial" w:cs="Arial"/>
          <w:sz w:val="22"/>
        </w:rPr>
        <w:t>Les objectifs et le contenu de l’étude d’orientation sont rencontrés par une étude d’incidence, une étude indicative ou dans le cadre de toute au</w:t>
      </w:r>
      <w:r w:rsidR="003E0BE0">
        <w:rPr>
          <w:rFonts w:ascii="Arial" w:hAnsi="Arial" w:cs="Arial"/>
          <w:sz w:val="22"/>
        </w:rPr>
        <w:t>tre étude de la qualité du sol</w:t>
      </w:r>
    </w:p>
    <w:p w:rsidR="00674E19" w:rsidRDefault="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4.3.3. </w:t>
      </w:r>
      <w:r w:rsidR="00A769AD" w:rsidRPr="00C647A7">
        <w:rPr>
          <w:rFonts w:ascii="Arial" w:hAnsi="Arial" w:cs="Arial"/>
          <w:sz w:val="22"/>
        </w:rPr>
        <w:t>Les objectifs de l’étude de caractérisation sont rencontrés au terme des investigations liées spécifiquement à la phase d'orientation et qu’une seconde phase d’investigation n’est pas nécessaire ou sont rencontrés par une étude d’incidence, une étude indicative ou dans le cadre de toute au</w:t>
      </w:r>
      <w:r w:rsidR="00996AFD">
        <w:rPr>
          <w:rFonts w:ascii="Arial" w:hAnsi="Arial" w:cs="Arial"/>
          <w:sz w:val="22"/>
        </w:rPr>
        <w:t>tre étude de la qu</w:t>
      </w:r>
      <w:r w:rsidR="003E0BE0">
        <w:rPr>
          <w:rFonts w:ascii="Arial" w:hAnsi="Arial" w:cs="Arial"/>
          <w:sz w:val="22"/>
        </w:rPr>
        <w:t>alité du sol</w:t>
      </w:r>
    </w:p>
    <w:p w:rsidR="00674E19" w:rsidRDefault="006A30A8">
      <w:pPr>
        <w:pStyle w:val="NormalWeb"/>
        <w:numPr>
          <w:ilvl w:val="0"/>
          <w:numId w:val="9"/>
        </w:numPr>
        <w:spacing w:before="120" w:beforeAutospacing="0"/>
        <w:ind w:left="714" w:hanging="357"/>
        <w:jc w:val="both"/>
        <w:rPr>
          <w:rFonts w:ascii="Arial" w:hAnsi="Arial" w:cs="Arial"/>
          <w:sz w:val="22"/>
        </w:rPr>
      </w:pPr>
      <w:r>
        <w:rPr>
          <w:rFonts w:ascii="Arial" w:hAnsi="Arial" w:cs="Arial"/>
          <w:sz w:val="22"/>
        </w:rPr>
        <w:t xml:space="preserve">4.3.4. </w:t>
      </w:r>
      <w:r w:rsidR="00A769AD" w:rsidRPr="00C647A7">
        <w:rPr>
          <w:rFonts w:ascii="Arial" w:hAnsi="Arial" w:cs="Arial"/>
          <w:sz w:val="22"/>
        </w:rPr>
        <w:t xml:space="preserve">Dans le cas où la pollution du sol ou de l’eau souterraine s’étend en dehors du périmètre des parcelles faisant initialement l’objet de l’étude, </w:t>
      </w:r>
      <w:r w:rsidR="002779D2">
        <w:rPr>
          <w:rFonts w:ascii="Arial" w:hAnsi="Arial" w:cs="Arial"/>
          <w:sz w:val="22"/>
        </w:rPr>
        <w:t xml:space="preserve">une demande de dispense pour </w:t>
      </w:r>
      <w:r w:rsidR="002779D2" w:rsidRPr="00C647A7">
        <w:rPr>
          <w:rFonts w:ascii="Arial" w:hAnsi="Arial" w:cs="Arial"/>
          <w:sz w:val="22"/>
        </w:rPr>
        <w:t>la réalisation complète ou partielle des investigations néces</w:t>
      </w:r>
      <w:r w:rsidR="002779D2">
        <w:rPr>
          <w:rFonts w:ascii="Arial" w:hAnsi="Arial" w:cs="Arial"/>
          <w:sz w:val="22"/>
        </w:rPr>
        <w:t xml:space="preserve">saires </w:t>
      </w:r>
      <w:r w:rsidR="001B67B3">
        <w:rPr>
          <w:rFonts w:ascii="Arial" w:hAnsi="Arial" w:cs="Arial"/>
          <w:sz w:val="22"/>
        </w:rPr>
        <w:t>sur l</w:t>
      </w:r>
      <w:r w:rsidR="002779D2">
        <w:rPr>
          <w:rFonts w:ascii="Arial" w:hAnsi="Arial" w:cs="Arial"/>
          <w:sz w:val="22"/>
        </w:rPr>
        <w:t>es parcelles</w:t>
      </w:r>
      <w:r w:rsidR="001B67B3">
        <w:rPr>
          <w:rFonts w:ascii="Arial" w:hAnsi="Arial" w:cs="Arial"/>
          <w:sz w:val="22"/>
        </w:rPr>
        <w:t xml:space="preserve"> extérieures au terrain</w:t>
      </w:r>
      <w:r w:rsidR="002779D2">
        <w:rPr>
          <w:rFonts w:ascii="Arial" w:hAnsi="Arial" w:cs="Arial"/>
          <w:sz w:val="22"/>
        </w:rPr>
        <w:t>, suite à</w:t>
      </w:r>
      <w:r w:rsidR="00A769AD" w:rsidRPr="00C647A7">
        <w:rPr>
          <w:rFonts w:ascii="Arial" w:hAnsi="Arial" w:cs="Arial"/>
          <w:sz w:val="22"/>
        </w:rPr>
        <w:t xml:space="preserve"> une impossibilité liée à un droit d’accès</w:t>
      </w:r>
      <w:r w:rsidR="002779D2">
        <w:rPr>
          <w:rFonts w:ascii="Arial" w:hAnsi="Arial" w:cs="Arial"/>
          <w:sz w:val="22"/>
        </w:rPr>
        <w:t xml:space="preserve"> à ces parcelles.</w:t>
      </w:r>
      <w:r w:rsidR="00A769AD" w:rsidRPr="00C647A7">
        <w:rPr>
          <w:rFonts w:ascii="Arial" w:hAnsi="Arial" w:cs="Arial"/>
          <w:sz w:val="22"/>
        </w:rPr>
        <w:t xml:space="preserve"> </w:t>
      </w:r>
    </w:p>
    <w:p w:rsidR="00097F26" w:rsidRDefault="00C647A7" w:rsidP="00C647A7">
      <w:pPr>
        <w:jc w:val="both"/>
        <w:rPr>
          <w:rFonts w:ascii="Arial" w:eastAsia="Calibri" w:hAnsi="Arial" w:cs="Arial"/>
        </w:rPr>
      </w:pPr>
      <w:r w:rsidRPr="00C647A7">
        <w:rPr>
          <w:rFonts w:ascii="Arial" w:eastAsia="Calibri" w:hAnsi="Arial" w:cs="Arial"/>
        </w:rPr>
        <w:t>Si vous avez coché une des situations ci-dessus, vous devez vous reporter au point 5.</w:t>
      </w:r>
      <w:r>
        <w:rPr>
          <w:rFonts w:ascii="Arial" w:eastAsia="Calibri" w:hAnsi="Arial" w:cs="Arial"/>
        </w:rPr>
        <w:t>3</w:t>
      </w:r>
      <w:r w:rsidRPr="00C647A7">
        <w:rPr>
          <w:rFonts w:ascii="Arial" w:eastAsia="Calibri" w:hAnsi="Arial" w:cs="Arial"/>
        </w:rPr>
        <w:t xml:space="preserve">. </w:t>
      </w:r>
      <w:proofErr w:type="gramStart"/>
      <w:r w:rsidRPr="00C647A7">
        <w:rPr>
          <w:rFonts w:ascii="Arial" w:eastAsia="Calibri" w:hAnsi="Arial" w:cs="Arial"/>
        </w:rPr>
        <w:t>pour</w:t>
      </w:r>
      <w:proofErr w:type="gramEnd"/>
      <w:r w:rsidRPr="00C647A7">
        <w:rPr>
          <w:rFonts w:ascii="Arial" w:eastAsia="Calibri" w:hAnsi="Arial" w:cs="Arial"/>
        </w:rPr>
        <w:t xml:space="preserve"> identifier les documents à joindre à la présente demande de </w:t>
      </w:r>
      <w:r>
        <w:rPr>
          <w:rFonts w:ascii="Arial" w:eastAsia="Calibri" w:hAnsi="Arial" w:cs="Arial"/>
        </w:rPr>
        <w:t>dispense</w:t>
      </w:r>
      <w:r w:rsidRPr="00C647A7">
        <w:rPr>
          <w:rFonts w:ascii="Arial" w:eastAsia="Calibri" w:hAnsi="Arial" w:cs="Arial"/>
        </w:rPr>
        <w:t>.</w:t>
      </w:r>
    </w:p>
    <w:p w:rsidR="00B71916" w:rsidRDefault="00B71916" w:rsidP="00B71916">
      <w:pPr>
        <w:ind w:left="1416"/>
        <w:jc w:val="both"/>
        <w:rPr>
          <w:rFonts w:ascii="Arial" w:hAnsi="Arial" w:cs="Arial"/>
        </w:rPr>
      </w:pPr>
    </w:p>
    <w:p w:rsidR="00B71916" w:rsidRDefault="00B71916" w:rsidP="00B71916">
      <w:pPr>
        <w:jc w:val="both"/>
        <w:rPr>
          <w:rFonts w:ascii="Arial" w:hAnsi="Arial" w:cs="Arial"/>
          <w:b/>
        </w:rPr>
      </w:pPr>
      <w:r w:rsidRPr="00F50655">
        <w:rPr>
          <w:rFonts w:ascii="Arial" w:hAnsi="Arial" w:cs="Arial"/>
          <w:b/>
        </w:rPr>
        <w:t xml:space="preserve">Pour les demandes </w:t>
      </w:r>
      <w:r w:rsidR="006A30A8">
        <w:rPr>
          <w:rFonts w:ascii="Arial" w:hAnsi="Arial" w:cs="Arial"/>
          <w:b/>
        </w:rPr>
        <w:t>de dispenses visées aux points 4.3.2 et 4</w:t>
      </w:r>
      <w:r w:rsidRPr="00F50655">
        <w:rPr>
          <w:rFonts w:ascii="Arial" w:hAnsi="Arial" w:cs="Arial"/>
          <w:b/>
        </w:rPr>
        <w:t>.3.3, vous devez également faire une demande de dérogation</w:t>
      </w:r>
      <w:r>
        <w:rPr>
          <w:rFonts w:ascii="Arial" w:hAnsi="Arial" w:cs="Arial"/>
          <w:b/>
        </w:rPr>
        <w:t xml:space="preserve"> sur base du point 4.1.4 (le</w:t>
      </w:r>
      <w:r w:rsidR="00E359EC">
        <w:rPr>
          <w:rFonts w:ascii="Arial" w:hAnsi="Arial" w:cs="Arial"/>
          <w:b/>
        </w:rPr>
        <w:t xml:space="preserve"> point</w:t>
      </w:r>
      <w:r>
        <w:rPr>
          <w:rFonts w:ascii="Arial" w:hAnsi="Arial" w:cs="Arial"/>
          <w:b/>
        </w:rPr>
        <w:t xml:space="preserve"> 5.1 </w:t>
      </w:r>
      <w:r w:rsidR="00E359EC">
        <w:rPr>
          <w:rFonts w:ascii="Arial" w:hAnsi="Arial" w:cs="Arial"/>
          <w:b/>
        </w:rPr>
        <w:t>est</w:t>
      </w:r>
      <w:r>
        <w:rPr>
          <w:rFonts w:ascii="Arial" w:hAnsi="Arial" w:cs="Arial"/>
          <w:b/>
        </w:rPr>
        <w:t xml:space="preserve"> alors à compléter)</w:t>
      </w:r>
      <w:r w:rsidRPr="00F50655">
        <w:rPr>
          <w:rFonts w:ascii="Arial" w:hAnsi="Arial" w:cs="Arial"/>
          <w:b/>
        </w:rPr>
        <w:t xml:space="preserve">. Celle-ci peut </w:t>
      </w:r>
      <w:r w:rsidR="00C30EB6">
        <w:rPr>
          <w:rFonts w:ascii="Arial" w:hAnsi="Arial" w:cs="Arial"/>
          <w:b/>
        </w:rPr>
        <w:t>s</w:t>
      </w:r>
      <w:r w:rsidR="006A30A8">
        <w:rPr>
          <w:rFonts w:ascii="Arial" w:hAnsi="Arial" w:cs="Arial"/>
          <w:b/>
        </w:rPr>
        <w:t>e faire partie dans</w:t>
      </w:r>
      <w:r w:rsidRPr="00F50655">
        <w:rPr>
          <w:rFonts w:ascii="Arial" w:hAnsi="Arial" w:cs="Arial"/>
          <w:b/>
        </w:rPr>
        <w:t xml:space="preserve"> la même demande, via ce même formulaire.</w:t>
      </w:r>
    </w:p>
    <w:p w:rsidR="00E359EC" w:rsidRDefault="00E359EC" w:rsidP="00B71916">
      <w:pPr>
        <w:jc w:val="both"/>
        <w:rPr>
          <w:rFonts w:ascii="Arial" w:hAnsi="Arial" w:cs="Arial"/>
          <w:b/>
        </w:rPr>
      </w:pPr>
    </w:p>
    <w:p w:rsidR="00E359EC" w:rsidRDefault="00E359EC" w:rsidP="00B71916">
      <w:pPr>
        <w:jc w:val="both"/>
        <w:rPr>
          <w:rFonts w:ascii="Arial" w:hAnsi="Arial" w:cs="Arial"/>
          <w:b/>
        </w:rPr>
      </w:pPr>
    </w:p>
    <w:p w:rsidR="00E359EC" w:rsidRDefault="00E359EC" w:rsidP="00B71916">
      <w:pPr>
        <w:jc w:val="both"/>
        <w:rPr>
          <w:rFonts w:ascii="Arial" w:hAnsi="Arial" w:cs="Arial"/>
          <w:b/>
        </w:rPr>
      </w:pPr>
    </w:p>
    <w:p w:rsidR="006A30A8" w:rsidRDefault="006A30A8" w:rsidP="00B71916">
      <w:pPr>
        <w:jc w:val="both"/>
        <w:rPr>
          <w:rFonts w:ascii="Arial" w:hAnsi="Arial" w:cs="Arial"/>
          <w:b/>
        </w:rPr>
      </w:pPr>
    </w:p>
    <w:p w:rsidR="00840552" w:rsidRDefault="00840552" w:rsidP="00B71916">
      <w:pPr>
        <w:jc w:val="both"/>
        <w:rPr>
          <w:rFonts w:ascii="Arial" w:hAnsi="Arial" w:cs="Arial"/>
          <w:b/>
        </w:rPr>
      </w:pPr>
    </w:p>
    <w:p w:rsidR="00840552" w:rsidRDefault="00840552" w:rsidP="00B71916">
      <w:pPr>
        <w:jc w:val="both"/>
        <w:rPr>
          <w:rFonts w:ascii="Arial" w:hAnsi="Arial" w:cs="Arial"/>
          <w:b/>
        </w:rPr>
      </w:pPr>
    </w:p>
    <w:p w:rsidR="00840552" w:rsidRDefault="00840552" w:rsidP="00B71916">
      <w:pPr>
        <w:jc w:val="both"/>
        <w:rPr>
          <w:rFonts w:ascii="Arial" w:hAnsi="Arial" w:cs="Arial"/>
          <w:b/>
        </w:rPr>
      </w:pPr>
    </w:p>
    <w:p w:rsidR="00E359EC" w:rsidRPr="00F50655" w:rsidRDefault="00E359EC" w:rsidP="00B71916">
      <w:pPr>
        <w:jc w:val="both"/>
        <w:rPr>
          <w:rFonts w:ascii="Arial" w:hAnsi="Arial" w:cs="Arial"/>
          <w:b/>
        </w:rPr>
      </w:pPr>
    </w:p>
    <w:p w:rsidR="00C647A7" w:rsidRDefault="00C647A7" w:rsidP="00C647A7">
      <w:pPr>
        <w:jc w:val="both"/>
        <w:rPr>
          <w:rFonts w:ascii="Arial" w:hAnsi="Arial" w:cs="Arial"/>
        </w:rPr>
      </w:pPr>
    </w:p>
    <w:p w:rsidR="00C647A7" w:rsidRPr="00C647A7" w:rsidRDefault="00C647A7" w:rsidP="00C647A7">
      <w:pPr>
        <w:jc w:val="both"/>
        <w:rPr>
          <w:rFonts w:ascii="Arial" w:hAnsi="Arial" w:cs="Arial"/>
        </w:rPr>
      </w:pPr>
    </w:p>
    <w:p w:rsidR="00BD2B20" w:rsidRPr="00C61D1B" w:rsidRDefault="00BD2B20" w:rsidP="00AF12A9">
      <w:pPr>
        <w:pStyle w:val="Paragraphedeliste"/>
        <w:numPr>
          <w:ilvl w:val="0"/>
          <w:numId w:val="1"/>
        </w:numPr>
        <w:jc w:val="both"/>
        <w:rPr>
          <w:rFonts w:ascii="Arial" w:hAnsi="Arial" w:cs="Arial"/>
          <w:b/>
          <w:u w:val="single"/>
        </w:rPr>
      </w:pPr>
      <w:r w:rsidRPr="00C61D1B">
        <w:rPr>
          <w:rFonts w:ascii="Arial" w:hAnsi="Arial" w:cs="Arial"/>
          <w:b/>
          <w:u w:val="single"/>
        </w:rPr>
        <w:lastRenderedPageBreak/>
        <w:t>Information</w:t>
      </w:r>
      <w:r w:rsidR="005E189C" w:rsidRPr="00C61D1B">
        <w:rPr>
          <w:rFonts w:ascii="Arial" w:hAnsi="Arial" w:cs="Arial"/>
          <w:b/>
          <w:u w:val="single"/>
        </w:rPr>
        <w:t>s</w:t>
      </w:r>
      <w:r w:rsidRPr="00C61D1B">
        <w:rPr>
          <w:rFonts w:ascii="Arial" w:hAnsi="Arial" w:cs="Arial"/>
          <w:b/>
          <w:u w:val="single"/>
        </w:rPr>
        <w:t xml:space="preserve"> complémentaires / documents à joindre à votre demande</w:t>
      </w:r>
    </w:p>
    <w:p w:rsidR="00165EBB" w:rsidRPr="00C61D1B" w:rsidRDefault="00165EBB" w:rsidP="00AF12A9">
      <w:pPr>
        <w:pStyle w:val="Paragraphedeliste"/>
        <w:jc w:val="both"/>
        <w:rPr>
          <w:rFonts w:ascii="Arial" w:hAnsi="Arial" w:cs="Arial"/>
          <w:b/>
          <w:u w:val="single"/>
        </w:rPr>
      </w:pPr>
    </w:p>
    <w:p w:rsidR="00BD2B20" w:rsidRPr="00C61D1B" w:rsidRDefault="00165EBB" w:rsidP="00AF12A9">
      <w:pPr>
        <w:pStyle w:val="Paragraphedeliste"/>
        <w:numPr>
          <w:ilvl w:val="1"/>
          <w:numId w:val="1"/>
        </w:numPr>
        <w:jc w:val="both"/>
        <w:rPr>
          <w:rFonts w:ascii="Arial" w:hAnsi="Arial" w:cs="Arial"/>
          <w:b/>
        </w:rPr>
      </w:pPr>
      <w:r w:rsidRPr="00C61D1B">
        <w:rPr>
          <w:rFonts w:ascii="Arial" w:hAnsi="Arial" w:cs="Arial"/>
          <w:b/>
        </w:rPr>
        <w:t>Dérogation selon l’article 29 du décret sols</w:t>
      </w:r>
      <w:r w:rsidR="00FE2419" w:rsidRPr="00C61D1B">
        <w:rPr>
          <w:rFonts w:ascii="Arial" w:hAnsi="Arial" w:cs="Arial"/>
          <w:b/>
        </w:rPr>
        <w:t xml:space="preserve"> (article 71 et 74 de l’arrêté sols)</w:t>
      </w:r>
    </w:p>
    <w:p w:rsidR="0095123D" w:rsidRDefault="0095123D" w:rsidP="0095123D">
      <w:pPr>
        <w:jc w:val="both"/>
        <w:rPr>
          <w:rFonts w:ascii="Arial" w:hAnsi="Arial" w:cs="Arial"/>
        </w:rPr>
      </w:pPr>
    </w:p>
    <w:p w:rsidR="0095123D" w:rsidRPr="0095123D" w:rsidRDefault="0095123D" w:rsidP="0095123D">
      <w:pPr>
        <w:ind w:left="360"/>
        <w:jc w:val="both"/>
        <w:rPr>
          <w:rFonts w:ascii="Arial" w:hAnsi="Arial" w:cs="Arial"/>
        </w:rPr>
      </w:pPr>
      <w:r w:rsidRPr="0095123D">
        <w:rPr>
          <w:rFonts w:ascii="Arial" w:hAnsi="Arial" w:cs="Arial"/>
        </w:rPr>
        <w:t>Annexes requises :</w:t>
      </w:r>
    </w:p>
    <w:p w:rsidR="000A5F80" w:rsidRPr="0095123D" w:rsidRDefault="000A5F80" w:rsidP="0095123D">
      <w:pPr>
        <w:ind w:left="360"/>
        <w:jc w:val="both"/>
        <w:rPr>
          <w:rFonts w:ascii="Arial" w:hAnsi="Arial" w:cs="Arial"/>
          <w:b/>
        </w:rPr>
      </w:pPr>
    </w:p>
    <w:p w:rsidR="00674E19" w:rsidRDefault="00674E19" w:rsidP="0095123D">
      <w:pPr>
        <w:pStyle w:val="Paragraphedeliste"/>
        <w:numPr>
          <w:ilvl w:val="0"/>
          <w:numId w:val="27"/>
        </w:numPr>
        <w:jc w:val="both"/>
        <w:rPr>
          <w:rFonts w:ascii="Arial" w:hAnsi="Arial" w:cs="Arial"/>
        </w:rPr>
      </w:pPr>
      <w:r w:rsidRPr="0095123D">
        <w:rPr>
          <w:rFonts w:ascii="Arial" w:hAnsi="Arial" w:cs="Arial"/>
        </w:rPr>
        <w:t>Référence du document sur base duquel la dérogation est sollicitée : …</w:t>
      </w:r>
    </w:p>
    <w:p w:rsidR="0095123D" w:rsidRDefault="0095123D" w:rsidP="0095123D">
      <w:pPr>
        <w:pStyle w:val="Paragraphedeliste"/>
        <w:jc w:val="both"/>
        <w:rPr>
          <w:rFonts w:ascii="Arial" w:hAnsi="Arial" w:cs="Arial"/>
        </w:rPr>
      </w:pPr>
    </w:p>
    <w:p w:rsidR="00BC7E7B" w:rsidRPr="0095123D" w:rsidRDefault="00BC7E7B" w:rsidP="0095123D">
      <w:pPr>
        <w:pStyle w:val="Paragraphedeliste"/>
        <w:numPr>
          <w:ilvl w:val="0"/>
          <w:numId w:val="27"/>
        </w:numPr>
        <w:jc w:val="both"/>
        <w:rPr>
          <w:rFonts w:ascii="Arial" w:hAnsi="Arial" w:cs="Arial"/>
        </w:rPr>
      </w:pPr>
      <w:r w:rsidRPr="0095123D">
        <w:rPr>
          <w:rFonts w:ascii="Arial" w:hAnsi="Arial" w:cs="Arial"/>
        </w:rPr>
        <w:t>Déclaration sur l’honneur</w:t>
      </w:r>
      <w:r w:rsidR="0095123D">
        <w:rPr>
          <w:rStyle w:val="Appelnotedebasdep"/>
          <w:rFonts w:ascii="Arial" w:hAnsi="Arial" w:cs="Arial"/>
        </w:rPr>
        <w:footnoteReference w:id="6"/>
      </w:r>
      <w:r w:rsidR="00097F26" w:rsidRPr="0095123D">
        <w:rPr>
          <w:rFonts w:ascii="Arial" w:hAnsi="Arial" w:cs="Arial"/>
        </w:rPr>
        <w:t> : annexe …</w:t>
      </w:r>
    </w:p>
    <w:p w:rsidR="00C647A7" w:rsidRDefault="00C647A7" w:rsidP="00097F26">
      <w:pPr>
        <w:autoSpaceDE w:val="0"/>
        <w:autoSpaceDN w:val="0"/>
        <w:ind w:left="1276"/>
        <w:jc w:val="both"/>
        <w:rPr>
          <w:rFonts w:ascii="Arial" w:hAnsi="Arial" w:cs="Arial"/>
        </w:rPr>
      </w:pPr>
    </w:p>
    <w:p w:rsidR="0000252A" w:rsidRPr="00C647A7" w:rsidRDefault="00FE2419" w:rsidP="00C647A7">
      <w:pPr>
        <w:autoSpaceDE w:val="0"/>
        <w:autoSpaceDN w:val="0"/>
        <w:jc w:val="both"/>
        <w:rPr>
          <w:rFonts w:ascii="Arial" w:eastAsia="Times New Roman" w:hAnsi="Arial" w:cs="Arial"/>
          <w:szCs w:val="24"/>
          <w:lang w:eastAsia="fr-BE"/>
        </w:rPr>
      </w:pPr>
      <w:r w:rsidRPr="00C647A7">
        <w:rPr>
          <w:rFonts w:ascii="Arial" w:eastAsia="Times New Roman" w:hAnsi="Arial" w:cs="Arial"/>
          <w:szCs w:val="24"/>
          <w:lang w:eastAsia="fr-BE"/>
        </w:rPr>
        <w:t xml:space="preserve">Pour les </w:t>
      </w:r>
      <w:r w:rsidR="00B56D28">
        <w:rPr>
          <w:rFonts w:ascii="Arial" w:eastAsia="Times New Roman" w:hAnsi="Arial" w:cs="Arial"/>
          <w:szCs w:val="24"/>
          <w:lang w:eastAsia="fr-BE"/>
        </w:rPr>
        <w:t xml:space="preserve">demandes de </w:t>
      </w:r>
      <w:r w:rsidRPr="00C647A7">
        <w:rPr>
          <w:rFonts w:ascii="Arial" w:eastAsia="Times New Roman" w:hAnsi="Arial" w:cs="Arial"/>
          <w:szCs w:val="24"/>
          <w:lang w:eastAsia="fr-BE"/>
        </w:rPr>
        <w:t xml:space="preserve">dérogations </w:t>
      </w:r>
      <w:r w:rsidR="0094056E">
        <w:rPr>
          <w:rFonts w:ascii="Arial" w:eastAsia="Times New Roman" w:hAnsi="Arial" w:cs="Arial"/>
          <w:szCs w:val="24"/>
          <w:lang w:eastAsia="fr-BE"/>
        </w:rPr>
        <w:t>visées au</w:t>
      </w:r>
      <w:r w:rsidR="00AE5D31">
        <w:rPr>
          <w:rFonts w:ascii="Arial" w:eastAsia="Times New Roman" w:hAnsi="Arial" w:cs="Arial"/>
          <w:szCs w:val="24"/>
          <w:lang w:eastAsia="fr-BE"/>
        </w:rPr>
        <w:t>x</w:t>
      </w:r>
      <w:r w:rsidR="0094056E">
        <w:rPr>
          <w:rFonts w:ascii="Arial" w:eastAsia="Times New Roman" w:hAnsi="Arial" w:cs="Arial"/>
          <w:szCs w:val="24"/>
          <w:lang w:eastAsia="fr-BE"/>
        </w:rPr>
        <w:t xml:space="preserve"> point</w:t>
      </w:r>
      <w:r w:rsidR="00AE5D31">
        <w:rPr>
          <w:rFonts w:ascii="Arial" w:eastAsia="Times New Roman" w:hAnsi="Arial" w:cs="Arial"/>
          <w:szCs w:val="24"/>
          <w:lang w:eastAsia="fr-BE"/>
        </w:rPr>
        <w:t>s</w:t>
      </w:r>
      <w:r w:rsidR="0094056E">
        <w:rPr>
          <w:rFonts w:ascii="Arial" w:eastAsia="Times New Roman" w:hAnsi="Arial" w:cs="Arial"/>
          <w:szCs w:val="24"/>
          <w:lang w:eastAsia="fr-BE"/>
        </w:rPr>
        <w:t xml:space="preserve"> </w:t>
      </w:r>
      <w:r w:rsidR="00AE5D31">
        <w:rPr>
          <w:rFonts w:ascii="Arial" w:eastAsia="Times New Roman" w:hAnsi="Arial" w:cs="Arial"/>
          <w:szCs w:val="24"/>
          <w:lang w:eastAsia="fr-BE"/>
        </w:rPr>
        <w:t xml:space="preserve">4.1.1, </w:t>
      </w:r>
      <w:r w:rsidR="0094056E">
        <w:rPr>
          <w:rFonts w:ascii="Arial" w:eastAsia="Times New Roman" w:hAnsi="Arial" w:cs="Arial"/>
          <w:szCs w:val="24"/>
          <w:lang w:eastAsia="fr-BE"/>
        </w:rPr>
        <w:t>4.1.3</w:t>
      </w:r>
      <w:r w:rsidR="00AE5D31">
        <w:rPr>
          <w:rFonts w:ascii="Arial" w:eastAsia="Times New Roman" w:hAnsi="Arial" w:cs="Arial"/>
          <w:szCs w:val="24"/>
          <w:lang w:eastAsia="fr-BE"/>
        </w:rPr>
        <w:t xml:space="preserve"> et 4.1.4</w:t>
      </w:r>
      <w:r w:rsidR="006A30A8">
        <w:rPr>
          <w:rFonts w:ascii="Arial" w:eastAsia="Times New Roman" w:hAnsi="Arial" w:cs="Arial"/>
          <w:szCs w:val="24"/>
          <w:lang w:eastAsia="fr-BE"/>
        </w:rPr>
        <w:t>,</w:t>
      </w:r>
      <w:r w:rsidRPr="00C647A7">
        <w:rPr>
          <w:rFonts w:ascii="Arial" w:eastAsia="Times New Roman" w:hAnsi="Arial" w:cs="Arial"/>
          <w:szCs w:val="24"/>
          <w:lang w:eastAsia="fr-BE"/>
        </w:rPr>
        <w:t xml:space="preserve"> </w:t>
      </w:r>
      <w:r w:rsidR="00354ABD">
        <w:rPr>
          <w:rFonts w:ascii="Arial" w:eastAsia="Times New Roman" w:hAnsi="Arial" w:cs="Arial"/>
          <w:szCs w:val="24"/>
          <w:lang w:eastAsia="fr-BE"/>
        </w:rPr>
        <w:t>vous devez joindre à votre demande</w:t>
      </w:r>
      <w:r w:rsidR="0000252A" w:rsidRPr="00C647A7">
        <w:rPr>
          <w:rFonts w:ascii="Arial" w:eastAsia="Times New Roman" w:hAnsi="Arial" w:cs="Arial"/>
          <w:szCs w:val="24"/>
          <w:lang w:eastAsia="fr-BE"/>
        </w:rPr>
        <w:t xml:space="preserve"> de dérogation une déclaration</w:t>
      </w:r>
      <w:r w:rsidR="00530EAD" w:rsidRPr="00C647A7">
        <w:rPr>
          <w:rFonts w:ascii="Arial" w:eastAsia="Times New Roman" w:hAnsi="Arial" w:cs="Arial"/>
          <w:szCs w:val="24"/>
          <w:lang w:eastAsia="fr-BE"/>
        </w:rPr>
        <w:t xml:space="preserve"> </w:t>
      </w:r>
      <w:r w:rsidR="0000252A" w:rsidRPr="00C647A7">
        <w:rPr>
          <w:rFonts w:ascii="Arial" w:eastAsia="Times New Roman" w:hAnsi="Arial" w:cs="Arial"/>
          <w:szCs w:val="24"/>
          <w:lang w:eastAsia="fr-BE"/>
        </w:rPr>
        <w:t xml:space="preserve">sur l’honneur précisant </w:t>
      </w:r>
      <w:r w:rsidR="00D158D5">
        <w:rPr>
          <w:rFonts w:ascii="Arial" w:eastAsia="Times New Roman" w:hAnsi="Arial" w:cs="Arial"/>
          <w:szCs w:val="24"/>
          <w:lang w:eastAsia="fr-BE"/>
        </w:rPr>
        <w:t xml:space="preserve">que vous n’avez </w:t>
      </w:r>
      <w:r w:rsidR="0000252A" w:rsidRPr="00C647A7">
        <w:rPr>
          <w:rFonts w:ascii="Arial" w:eastAsia="Times New Roman" w:hAnsi="Arial" w:cs="Arial"/>
          <w:szCs w:val="24"/>
          <w:lang w:eastAsia="fr-BE"/>
        </w:rPr>
        <w:t>pas connaissance de pollution postérieure, de pollution non investiguée ou d’élément significatif intervenu depuis la réalisation</w:t>
      </w:r>
      <w:r w:rsidRPr="00C647A7">
        <w:rPr>
          <w:rFonts w:ascii="Arial" w:eastAsia="Times New Roman" w:hAnsi="Arial" w:cs="Arial"/>
          <w:szCs w:val="24"/>
          <w:lang w:eastAsia="fr-BE"/>
        </w:rPr>
        <w:t xml:space="preserve"> </w:t>
      </w:r>
      <w:r w:rsidR="0000252A" w:rsidRPr="00C647A7">
        <w:rPr>
          <w:rFonts w:ascii="Arial" w:eastAsia="Times New Roman" w:hAnsi="Arial" w:cs="Arial"/>
          <w:szCs w:val="24"/>
          <w:lang w:eastAsia="fr-BE"/>
        </w:rPr>
        <w:t>d’une étude antérieure approuvée</w:t>
      </w:r>
      <w:r w:rsidR="00A86483">
        <w:rPr>
          <w:rFonts w:ascii="Arial" w:eastAsia="Times New Roman" w:hAnsi="Arial" w:cs="Arial"/>
          <w:szCs w:val="24"/>
          <w:lang w:eastAsia="fr-BE"/>
        </w:rPr>
        <w:t>.</w:t>
      </w:r>
    </w:p>
    <w:p w:rsidR="006A1504" w:rsidRPr="00C61D1B" w:rsidRDefault="006A1504" w:rsidP="00BC7E7B">
      <w:pPr>
        <w:autoSpaceDE w:val="0"/>
        <w:autoSpaceDN w:val="0"/>
        <w:ind w:left="1276"/>
        <w:rPr>
          <w:rFonts w:ascii="Arial" w:eastAsia="Times New Roman" w:hAnsi="Arial" w:cs="Arial"/>
          <w:sz w:val="24"/>
          <w:szCs w:val="24"/>
          <w:lang w:eastAsia="fr-BE"/>
        </w:rPr>
      </w:pPr>
    </w:p>
    <w:p w:rsidR="00165EBB" w:rsidRPr="00C61D1B" w:rsidRDefault="00165EBB" w:rsidP="00165EBB">
      <w:pPr>
        <w:pStyle w:val="Paragraphedeliste"/>
        <w:numPr>
          <w:ilvl w:val="1"/>
          <w:numId w:val="1"/>
        </w:numPr>
        <w:rPr>
          <w:rFonts w:ascii="Arial" w:hAnsi="Arial" w:cs="Arial"/>
          <w:b/>
        </w:rPr>
      </w:pPr>
      <w:r w:rsidRPr="00C61D1B">
        <w:rPr>
          <w:rFonts w:ascii="Arial" w:hAnsi="Arial" w:cs="Arial"/>
          <w:b/>
        </w:rPr>
        <w:t>Dérogation selon l’article 73 de l’arrêté sols</w:t>
      </w:r>
    </w:p>
    <w:p w:rsidR="0095123D" w:rsidRDefault="0095123D" w:rsidP="0095123D">
      <w:pPr>
        <w:rPr>
          <w:rFonts w:ascii="Arial" w:hAnsi="Arial" w:cs="Arial"/>
          <w:b/>
        </w:rPr>
      </w:pPr>
    </w:p>
    <w:p w:rsidR="0095123D" w:rsidRPr="0095123D" w:rsidRDefault="0095123D" w:rsidP="0095123D">
      <w:pPr>
        <w:ind w:left="360"/>
        <w:jc w:val="both"/>
        <w:rPr>
          <w:rFonts w:ascii="Arial" w:hAnsi="Arial" w:cs="Arial"/>
        </w:rPr>
      </w:pPr>
      <w:r w:rsidRPr="0095123D">
        <w:rPr>
          <w:rFonts w:ascii="Arial" w:hAnsi="Arial" w:cs="Arial"/>
        </w:rPr>
        <w:t xml:space="preserve">Annexes </w:t>
      </w:r>
      <w:r>
        <w:rPr>
          <w:rFonts w:ascii="Arial" w:hAnsi="Arial" w:cs="Arial"/>
        </w:rPr>
        <w:t xml:space="preserve">et informations </w:t>
      </w:r>
      <w:r w:rsidRPr="0095123D">
        <w:rPr>
          <w:rFonts w:ascii="Arial" w:hAnsi="Arial" w:cs="Arial"/>
        </w:rPr>
        <w:t>requises :</w:t>
      </w:r>
    </w:p>
    <w:p w:rsidR="0095123D" w:rsidRPr="0095123D" w:rsidRDefault="0095123D" w:rsidP="0095123D">
      <w:pPr>
        <w:rPr>
          <w:rFonts w:ascii="Arial" w:hAnsi="Arial" w:cs="Arial"/>
          <w:b/>
        </w:rPr>
      </w:pPr>
    </w:p>
    <w:p w:rsidR="00165EBB" w:rsidRPr="0095123D" w:rsidRDefault="00165EBB" w:rsidP="006A30A8">
      <w:pPr>
        <w:pStyle w:val="Paragraphedeliste"/>
        <w:numPr>
          <w:ilvl w:val="0"/>
          <w:numId w:val="29"/>
        </w:numPr>
        <w:jc w:val="both"/>
        <w:rPr>
          <w:rFonts w:ascii="Arial" w:hAnsi="Arial" w:cs="Arial"/>
        </w:rPr>
      </w:pPr>
      <w:r w:rsidRPr="0095123D">
        <w:rPr>
          <w:rFonts w:ascii="Arial" w:hAnsi="Arial" w:cs="Arial"/>
        </w:rPr>
        <w:t>Identification de la rubrique</w:t>
      </w:r>
      <w:r w:rsidRPr="00C61D1B">
        <w:rPr>
          <w:rStyle w:val="Appelnotedebasdep"/>
          <w:rFonts w:ascii="Arial" w:hAnsi="Arial" w:cs="Arial"/>
        </w:rPr>
        <w:footnoteReference w:id="7"/>
      </w:r>
      <w:r w:rsidRPr="0095123D">
        <w:rPr>
          <w:rFonts w:ascii="Arial" w:hAnsi="Arial" w:cs="Arial"/>
        </w:rPr>
        <w:t xml:space="preserve"> des installations / activités classées pertinentes, présentant un risque pour le sol</w:t>
      </w:r>
    </w:p>
    <w:p w:rsidR="002F71C3" w:rsidRPr="00C61D1B" w:rsidRDefault="002F71C3" w:rsidP="002F71C3">
      <w:pPr>
        <w:pStyle w:val="Paragraphedeliste"/>
        <w:ind w:left="1440"/>
        <w:rPr>
          <w:rFonts w:ascii="Arial" w:hAnsi="Arial" w:cs="Arial"/>
        </w:rPr>
      </w:pPr>
    </w:p>
    <w:tbl>
      <w:tblPr>
        <w:tblStyle w:val="Grilledutableau"/>
        <w:tblW w:w="0" w:type="auto"/>
        <w:tblLook w:val="04A0"/>
      </w:tblPr>
      <w:tblGrid>
        <w:gridCol w:w="1668"/>
        <w:gridCol w:w="4819"/>
        <w:gridCol w:w="2725"/>
      </w:tblGrid>
      <w:tr w:rsidR="00165EBB" w:rsidRPr="00C61D1B" w:rsidTr="00165EBB">
        <w:tc>
          <w:tcPr>
            <w:tcW w:w="1668" w:type="dxa"/>
          </w:tcPr>
          <w:p w:rsidR="00165EBB" w:rsidRPr="00C61D1B" w:rsidRDefault="00165EBB" w:rsidP="00165EBB">
            <w:pPr>
              <w:rPr>
                <w:rFonts w:ascii="Arial" w:hAnsi="Arial" w:cs="Arial"/>
              </w:rPr>
            </w:pPr>
            <w:r w:rsidRPr="00C61D1B">
              <w:rPr>
                <w:rFonts w:ascii="Arial" w:hAnsi="Arial" w:cs="Arial"/>
              </w:rPr>
              <w:t>N° rubrique</w:t>
            </w:r>
          </w:p>
        </w:tc>
        <w:tc>
          <w:tcPr>
            <w:tcW w:w="4819" w:type="dxa"/>
          </w:tcPr>
          <w:p w:rsidR="00165EBB" w:rsidRPr="00C61D1B" w:rsidRDefault="00165EBB" w:rsidP="00165EBB">
            <w:pPr>
              <w:rPr>
                <w:rFonts w:ascii="Arial" w:hAnsi="Arial" w:cs="Arial"/>
              </w:rPr>
            </w:pPr>
            <w:r w:rsidRPr="00C61D1B">
              <w:rPr>
                <w:rFonts w:ascii="Arial" w:hAnsi="Arial" w:cs="Arial"/>
              </w:rPr>
              <w:t>Dénomination</w:t>
            </w:r>
          </w:p>
        </w:tc>
        <w:tc>
          <w:tcPr>
            <w:tcW w:w="2725" w:type="dxa"/>
          </w:tcPr>
          <w:p w:rsidR="00165EBB" w:rsidRPr="00C61D1B" w:rsidRDefault="00165EBB" w:rsidP="00165EBB">
            <w:pPr>
              <w:rPr>
                <w:rFonts w:ascii="Arial" w:hAnsi="Arial" w:cs="Arial"/>
              </w:rPr>
            </w:pPr>
            <w:r w:rsidRPr="00C61D1B">
              <w:rPr>
                <w:rFonts w:ascii="Arial" w:hAnsi="Arial" w:cs="Arial"/>
              </w:rPr>
              <w:t>Remarque</w:t>
            </w:r>
          </w:p>
        </w:tc>
      </w:tr>
      <w:tr w:rsidR="00165EBB" w:rsidRPr="00C61D1B" w:rsidTr="00165EBB">
        <w:tc>
          <w:tcPr>
            <w:tcW w:w="1668" w:type="dxa"/>
          </w:tcPr>
          <w:p w:rsidR="00165EBB" w:rsidRPr="00C61D1B" w:rsidRDefault="00165EBB" w:rsidP="00165EBB">
            <w:pPr>
              <w:rPr>
                <w:rFonts w:ascii="Arial" w:hAnsi="Arial" w:cs="Arial"/>
              </w:rPr>
            </w:pPr>
          </w:p>
          <w:p w:rsidR="00165EBB" w:rsidRPr="00C61D1B" w:rsidRDefault="00165EBB" w:rsidP="00165EBB">
            <w:pPr>
              <w:rPr>
                <w:rFonts w:ascii="Arial" w:hAnsi="Arial" w:cs="Arial"/>
              </w:rPr>
            </w:pPr>
          </w:p>
        </w:tc>
        <w:tc>
          <w:tcPr>
            <w:tcW w:w="4819" w:type="dxa"/>
          </w:tcPr>
          <w:p w:rsidR="00165EBB" w:rsidRPr="00C61D1B" w:rsidRDefault="00165EBB" w:rsidP="00165EBB">
            <w:pPr>
              <w:rPr>
                <w:rFonts w:ascii="Arial" w:hAnsi="Arial" w:cs="Arial"/>
              </w:rPr>
            </w:pPr>
          </w:p>
        </w:tc>
        <w:tc>
          <w:tcPr>
            <w:tcW w:w="2725" w:type="dxa"/>
          </w:tcPr>
          <w:p w:rsidR="00165EBB" w:rsidRPr="00C61D1B" w:rsidRDefault="00165EBB" w:rsidP="00165EBB">
            <w:pPr>
              <w:rPr>
                <w:rFonts w:ascii="Arial" w:hAnsi="Arial" w:cs="Arial"/>
              </w:rPr>
            </w:pPr>
          </w:p>
        </w:tc>
      </w:tr>
      <w:tr w:rsidR="00165EBB" w:rsidRPr="00C61D1B" w:rsidTr="00165EBB">
        <w:tc>
          <w:tcPr>
            <w:tcW w:w="1668" w:type="dxa"/>
          </w:tcPr>
          <w:p w:rsidR="00165EBB" w:rsidRPr="00C61D1B" w:rsidRDefault="00165EBB" w:rsidP="00165EBB">
            <w:pPr>
              <w:rPr>
                <w:rFonts w:ascii="Arial" w:hAnsi="Arial" w:cs="Arial"/>
              </w:rPr>
            </w:pPr>
          </w:p>
          <w:p w:rsidR="00165EBB" w:rsidRPr="00C61D1B" w:rsidRDefault="00165EBB" w:rsidP="00165EBB">
            <w:pPr>
              <w:rPr>
                <w:rFonts w:ascii="Arial" w:hAnsi="Arial" w:cs="Arial"/>
              </w:rPr>
            </w:pPr>
          </w:p>
        </w:tc>
        <w:tc>
          <w:tcPr>
            <w:tcW w:w="4819" w:type="dxa"/>
          </w:tcPr>
          <w:p w:rsidR="00165EBB" w:rsidRPr="00C61D1B" w:rsidRDefault="00165EBB" w:rsidP="00165EBB">
            <w:pPr>
              <w:rPr>
                <w:rFonts w:ascii="Arial" w:hAnsi="Arial" w:cs="Arial"/>
              </w:rPr>
            </w:pPr>
          </w:p>
        </w:tc>
        <w:tc>
          <w:tcPr>
            <w:tcW w:w="2725" w:type="dxa"/>
          </w:tcPr>
          <w:p w:rsidR="00165EBB" w:rsidRPr="00C61D1B" w:rsidRDefault="00165EBB" w:rsidP="00165EBB">
            <w:pPr>
              <w:rPr>
                <w:rFonts w:ascii="Arial" w:hAnsi="Arial" w:cs="Arial"/>
              </w:rPr>
            </w:pPr>
          </w:p>
        </w:tc>
      </w:tr>
    </w:tbl>
    <w:p w:rsidR="00165EBB" w:rsidRPr="00C61D1B" w:rsidRDefault="00165EBB" w:rsidP="00165EBB">
      <w:pPr>
        <w:rPr>
          <w:rFonts w:ascii="Arial" w:hAnsi="Arial" w:cs="Arial"/>
        </w:rPr>
      </w:pPr>
    </w:p>
    <w:p w:rsidR="002F71C3" w:rsidRPr="006A30A8" w:rsidRDefault="00674E19" w:rsidP="006A30A8">
      <w:pPr>
        <w:pStyle w:val="Paragraphedeliste"/>
        <w:numPr>
          <w:ilvl w:val="0"/>
          <w:numId w:val="29"/>
        </w:numPr>
        <w:jc w:val="both"/>
        <w:rPr>
          <w:rFonts w:ascii="Arial" w:hAnsi="Arial" w:cs="Arial"/>
        </w:rPr>
      </w:pPr>
      <w:r w:rsidRPr="006A30A8">
        <w:rPr>
          <w:rFonts w:ascii="Arial" w:hAnsi="Arial" w:cs="Arial"/>
        </w:rPr>
        <w:t>Précisions et éléments complémentaires quant aux condi</w:t>
      </w:r>
      <w:r w:rsidR="006A30A8">
        <w:rPr>
          <w:rFonts w:ascii="Arial" w:hAnsi="Arial" w:cs="Arial"/>
        </w:rPr>
        <w:t>tions de dérogation rencontrées :</w:t>
      </w:r>
    </w:p>
    <w:p w:rsidR="002F71C3" w:rsidRPr="006A30A8" w:rsidRDefault="002F71C3" w:rsidP="0095123D">
      <w:pPr>
        <w:pStyle w:val="Paragraphedeliste"/>
        <w:numPr>
          <w:ilvl w:val="0"/>
          <w:numId w:val="30"/>
        </w:numPr>
        <w:rPr>
          <w:rFonts w:ascii="Arial" w:hAnsi="Arial" w:cs="Arial"/>
        </w:rPr>
      </w:pPr>
      <w:r w:rsidRPr="006A30A8">
        <w:rPr>
          <w:rFonts w:ascii="Arial" w:hAnsi="Arial" w:cs="Arial"/>
        </w:rPr>
        <w:t>…</w:t>
      </w:r>
    </w:p>
    <w:p w:rsidR="002F71C3" w:rsidRPr="006A30A8" w:rsidRDefault="002F71C3" w:rsidP="0095123D">
      <w:pPr>
        <w:pStyle w:val="Paragraphedeliste"/>
        <w:numPr>
          <w:ilvl w:val="0"/>
          <w:numId w:val="30"/>
        </w:numPr>
        <w:rPr>
          <w:rFonts w:ascii="Arial" w:hAnsi="Arial" w:cs="Arial"/>
        </w:rPr>
      </w:pPr>
      <w:r w:rsidRPr="006A30A8">
        <w:rPr>
          <w:rFonts w:ascii="Arial" w:hAnsi="Arial" w:cs="Arial"/>
        </w:rPr>
        <w:t>…</w:t>
      </w:r>
    </w:p>
    <w:p w:rsidR="002F71C3" w:rsidRPr="006A30A8" w:rsidRDefault="002F71C3" w:rsidP="0095123D">
      <w:pPr>
        <w:pStyle w:val="Paragraphedeliste"/>
        <w:numPr>
          <w:ilvl w:val="0"/>
          <w:numId w:val="30"/>
        </w:numPr>
        <w:rPr>
          <w:rFonts w:ascii="Arial" w:hAnsi="Arial" w:cs="Arial"/>
        </w:rPr>
      </w:pPr>
      <w:r w:rsidRPr="006A30A8">
        <w:rPr>
          <w:rFonts w:ascii="Arial" w:hAnsi="Arial" w:cs="Arial"/>
        </w:rPr>
        <w:t>…</w:t>
      </w:r>
    </w:p>
    <w:p w:rsidR="002F71C3" w:rsidRPr="006A30A8" w:rsidRDefault="002F71C3" w:rsidP="002F71C3">
      <w:pPr>
        <w:rPr>
          <w:rFonts w:ascii="Arial" w:hAnsi="Arial" w:cs="Arial"/>
        </w:rPr>
      </w:pPr>
    </w:p>
    <w:p w:rsidR="0095123D" w:rsidRDefault="00165EBB" w:rsidP="0095123D">
      <w:pPr>
        <w:pStyle w:val="Paragraphedeliste"/>
        <w:numPr>
          <w:ilvl w:val="0"/>
          <w:numId w:val="29"/>
        </w:numPr>
        <w:rPr>
          <w:rFonts w:ascii="Arial" w:hAnsi="Arial" w:cs="Arial"/>
        </w:rPr>
      </w:pPr>
      <w:r w:rsidRPr="006A30A8">
        <w:rPr>
          <w:rFonts w:ascii="Arial" w:hAnsi="Arial" w:cs="Arial"/>
        </w:rPr>
        <w:t>Rapport de l’expert</w:t>
      </w:r>
      <w:r w:rsidRPr="0095123D">
        <w:rPr>
          <w:rFonts w:ascii="Arial" w:hAnsi="Arial" w:cs="Arial"/>
        </w:rPr>
        <w:t xml:space="preserve"> agréé</w:t>
      </w:r>
      <w:r w:rsidR="002F71C3" w:rsidRPr="00C61D1B">
        <w:rPr>
          <w:rStyle w:val="Appelnotedebasdep"/>
          <w:rFonts w:ascii="Arial" w:hAnsi="Arial" w:cs="Arial"/>
        </w:rPr>
        <w:footnoteReference w:id="8"/>
      </w:r>
      <w:r w:rsidRPr="0095123D">
        <w:rPr>
          <w:rFonts w:ascii="Arial" w:hAnsi="Arial" w:cs="Arial"/>
        </w:rPr>
        <w:t> : annexe …</w:t>
      </w:r>
      <w:r w:rsidR="00484F03">
        <w:rPr>
          <w:rFonts w:ascii="Arial" w:hAnsi="Arial" w:cs="Arial"/>
        </w:rPr>
        <w:t xml:space="preserve"> + </w:t>
      </w:r>
      <w:r w:rsidR="00484F03" w:rsidRPr="00484F03">
        <w:rPr>
          <w:rFonts w:ascii="Arial" w:hAnsi="Arial" w:cs="Arial"/>
        </w:rPr>
        <w:t>version informatique (cd ou clef USB)</w:t>
      </w:r>
    </w:p>
    <w:p w:rsidR="0095123D" w:rsidRDefault="0095123D" w:rsidP="0095123D">
      <w:pPr>
        <w:pStyle w:val="Paragraphedeliste"/>
        <w:rPr>
          <w:rFonts w:ascii="Arial" w:hAnsi="Arial" w:cs="Arial"/>
        </w:rPr>
      </w:pPr>
    </w:p>
    <w:p w:rsidR="002F71C3" w:rsidRPr="0095123D" w:rsidRDefault="002F71C3" w:rsidP="006A30A8">
      <w:pPr>
        <w:pStyle w:val="Paragraphedeliste"/>
        <w:numPr>
          <w:ilvl w:val="0"/>
          <w:numId w:val="29"/>
        </w:numPr>
        <w:jc w:val="both"/>
        <w:rPr>
          <w:rFonts w:ascii="Arial" w:hAnsi="Arial" w:cs="Arial"/>
        </w:rPr>
      </w:pPr>
      <w:r w:rsidRPr="0095123D">
        <w:rPr>
          <w:rFonts w:ascii="Arial" w:hAnsi="Arial" w:cs="Arial"/>
        </w:rPr>
        <w:t>Mandat du titulaire réel des obligations si la demande est rentrée par un expert agréé : annexe …</w:t>
      </w:r>
    </w:p>
    <w:p w:rsidR="00165EBB" w:rsidRPr="00C61D1B" w:rsidRDefault="00165EBB" w:rsidP="00165EBB">
      <w:pPr>
        <w:rPr>
          <w:rFonts w:ascii="Arial" w:hAnsi="Arial" w:cs="Arial"/>
          <w:b/>
        </w:rPr>
      </w:pPr>
    </w:p>
    <w:p w:rsidR="00165EBB" w:rsidRPr="00B56D28" w:rsidRDefault="00165EBB" w:rsidP="002F71C3">
      <w:pPr>
        <w:pStyle w:val="Paragraphedeliste"/>
        <w:numPr>
          <w:ilvl w:val="1"/>
          <w:numId w:val="1"/>
        </w:numPr>
        <w:rPr>
          <w:rFonts w:ascii="Arial" w:hAnsi="Arial" w:cs="Arial"/>
          <w:b/>
          <w:u w:val="single"/>
        </w:rPr>
      </w:pPr>
      <w:r w:rsidRPr="00C61D1B">
        <w:rPr>
          <w:rFonts w:ascii="Arial" w:hAnsi="Arial" w:cs="Arial"/>
          <w:b/>
        </w:rPr>
        <w:t>Dispense selon l’article 77 de l’arrêté sols</w:t>
      </w:r>
    </w:p>
    <w:p w:rsidR="00B56D28" w:rsidRDefault="00B56D28" w:rsidP="00B56D28">
      <w:pPr>
        <w:rPr>
          <w:rFonts w:ascii="Arial" w:hAnsi="Arial" w:cs="Arial"/>
          <w:b/>
          <w:u w:val="single"/>
        </w:rPr>
      </w:pPr>
    </w:p>
    <w:p w:rsidR="00B56D28" w:rsidRDefault="00B56D28" w:rsidP="00F50655">
      <w:pPr>
        <w:jc w:val="both"/>
        <w:rPr>
          <w:rFonts w:ascii="Arial" w:hAnsi="Arial" w:cs="Arial"/>
          <w:u w:val="single"/>
        </w:rPr>
      </w:pPr>
      <w:r w:rsidRPr="00354ABD">
        <w:rPr>
          <w:rFonts w:ascii="Arial" w:hAnsi="Arial" w:cs="Arial"/>
          <w:u w:val="single"/>
        </w:rPr>
        <w:t>Suivant le type de dispense sollicité dans le point 4.3., vous devez joindre les documents suivants :</w:t>
      </w:r>
    </w:p>
    <w:p w:rsidR="00B56D28" w:rsidRPr="00B56D28" w:rsidRDefault="00B56D28" w:rsidP="00B56D28">
      <w:pPr>
        <w:rPr>
          <w:rFonts w:ascii="Arial" w:hAnsi="Arial" w:cs="Arial"/>
          <w:b/>
          <w:u w:val="single"/>
        </w:rPr>
      </w:pPr>
    </w:p>
    <w:p w:rsidR="00056119" w:rsidRPr="00B56D28" w:rsidRDefault="00AF12A9" w:rsidP="006A30A8">
      <w:pPr>
        <w:pStyle w:val="Paragraphedeliste"/>
        <w:numPr>
          <w:ilvl w:val="2"/>
          <w:numId w:val="1"/>
        </w:numPr>
        <w:ind w:left="1134" w:hanging="774"/>
        <w:rPr>
          <w:rFonts w:ascii="Arial" w:hAnsi="Arial" w:cs="Arial"/>
          <w:b/>
          <w:u w:val="single"/>
        </w:rPr>
      </w:pPr>
      <w:r w:rsidRPr="00B56D28">
        <w:rPr>
          <w:rFonts w:ascii="Arial" w:hAnsi="Arial" w:cs="Arial"/>
        </w:rPr>
        <w:t>U</w:t>
      </w:r>
      <w:r w:rsidR="00056119" w:rsidRPr="00B56D28">
        <w:rPr>
          <w:rFonts w:ascii="Arial" w:hAnsi="Arial" w:cs="Arial"/>
        </w:rPr>
        <w:t>ne impossibilité technique et définitive empêche irrémédiablement la réalisation complète ou partielle des investigations nécessaires</w:t>
      </w:r>
      <w:r w:rsidR="00354ABD" w:rsidRPr="00B56D28">
        <w:rPr>
          <w:rFonts w:ascii="Arial" w:hAnsi="Arial" w:cs="Arial"/>
        </w:rPr>
        <w:t> :</w:t>
      </w:r>
    </w:p>
    <w:p w:rsidR="00B56D28" w:rsidRDefault="00B56D28" w:rsidP="00B56D28">
      <w:pPr>
        <w:pStyle w:val="Paragraphedeliste"/>
        <w:jc w:val="both"/>
        <w:rPr>
          <w:rFonts w:ascii="Arial" w:hAnsi="Arial" w:cs="Arial"/>
        </w:rPr>
      </w:pPr>
    </w:p>
    <w:p w:rsidR="00B56D28" w:rsidRPr="00B56D28" w:rsidRDefault="00B56D28" w:rsidP="006A30A8">
      <w:pPr>
        <w:pStyle w:val="Paragraphedeliste"/>
        <w:ind w:left="1134"/>
        <w:jc w:val="both"/>
        <w:rPr>
          <w:rFonts w:ascii="Arial" w:hAnsi="Arial" w:cs="Arial"/>
        </w:rPr>
      </w:pPr>
      <w:r w:rsidRPr="00B56D28">
        <w:rPr>
          <w:rFonts w:ascii="Arial" w:hAnsi="Arial" w:cs="Arial"/>
        </w:rPr>
        <w:t xml:space="preserve">Annexe requise : un rapport établissant clairement l’impossibilité technique. Ce rapport comprend notamment un plan localisant les zones d’impossibilité, de même que </w:t>
      </w:r>
      <w:r>
        <w:rPr>
          <w:rFonts w:ascii="Arial" w:hAnsi="Arial" w:cs="Arial"/>
        </w:rPr>
        <w:t>les preuves de ces contraintes</w:t>
      </w:r>
      <w:r w:rsidR="0095123D">
        <w:rPr>
          <w:rFonts w:ascii="Arial" w:hAnsi="Arial" w:cs="Arial"/>
        </w:rPr>
        <w:t xml:space="preserve"> </w:t>
      </w:r>
      <w:r w:rsidR="0095123D" w:rsidRPr="00C61D1B">
        <w:rPr>
          <w:rFonts w:ascii="Arial" w:hAnsi="Arial" w:cs="Arial"/>
        </w:rPr>
        <w:t>: annexe …</w:t>
      </w:r>
    </w:p>
    <w:p w:rsidR="00B56D28" w:rsidRPr="00B56D28" w:rsidRDefault="00B56D28" w:rsidP="00B56D28">
      <w:pPr>
        <w:pStyle w:val="Paragraphedeliste"/>
        <w:ind w:left="1440"/>
        <w:rPr>
          <w:rFonts w:ascii="Arial" w:hAnsi="Arial" w:cs="Arial"/>
          <w:b/>
          <w:u w:val="single"/>
        </w:rPr>
      </w:pPr>
    </w:p>
    <w:p w:rsidR="00056119" w:rsidRPr="00B56D28" w:rsidRDefault="00AF12A9" w:rsidP="006A30A8">
      <w:pPr>
        <w:pStyle w:val="Paragraphedeliste"/>
        <w:numPr>
          <w:ilvl w:val="2"/>
          <w:numId w:val="1"/>
        </w:numPr>
        <w:ind w:left="1134" w:hanging="774"/>
        <w:rPr>
          <w:rFonts w:ascii="Arial" w:hAnsi="Arial" w:cs="Arial"/>
          <w:b/>
          <w:u w:val="single"/>
        </w:rPr>
      </w:pPr>
      <w:r w:rsidRPr="00B56D28">
        <w:rPr>
          <w:rFonts w:ascii="Arial" w:hAnsi="Arial" w:cs="Arial"/>
        </w:rPr>
        <w:lastRenderedPageBreak/>
        <w:t>L</w:t>
      </w:r>
      <w:r w:rsidR="00056119" w:rsidRPr="00B56D28">
        <w:rPr>
          <w:rFonts w:ascii="Arial" w:hAnsi="Arial" w:cs="Arial"/>
        </w:rPr>
        <w:t>es objectifs et le contenu de l’étude d’orientation sont rencontrés par une étude d’incidence, une étude indicative ou dans le cadre de toute autre étude de la qualité du sol ;</w:t>
      </w:r>
    </w:p>
    <w:p w:rsidR="00B56D28" w:rsidRDefault="00B56D28" w:rsidP="00B56D28">
      <w:pPr>
        <w:pStyle w:val="Paragraphedeliste"/>
        <w:ind w:left="1080"/>
        <w:rPr>
          <w:rFonts w:ascii="Arial" w:hAnsi="Arial" w:cs="Arial"/>
        </w:rPr>
      </w:pPr>
    </w:p>
    <w:p w:rsidR="00B56D28" w:rsidRDefault="00B56D28" w:rsidP="006A30A8">
      <w:pPr>
        <w:ind w:left="1134"/>
        <w:jc w:val="both"/>
        <w:rPr>
          <w:rFonts w:ascii="Arial" w:hAnsi="Arial" w:cs="Arial"/>
        </w:rPr>
      </w:pPr>
      <w:r>
        <w:rPr>
          <w:rFonts w:ascii="Arial" w:hAnsi="Arial" w:cs="Arial"/>
        </w:rPr>
        <w:t>Annexes requises :</w:t>
      </w:r>
    </w:p>
    <w:p w:rsidR="0095123D" w:rsidRDefault="0095123D" w:rsidP="006A30A8">
      <w:pPr>
        <w:ind w:left="1134"/>
        <w:jc w:val="both"/>
        <w:rPr>
          <w:rFonts w:ascii="Arial" w:hAnsi="Arial" w:cs="Arial"/>
        </w:rPr>
      </w:pPr>
    </w:p>
    <w:p w:rsidR="00B56D28" w:rsidRDefault="00B56D28" w:rsidP="006A30A8">
      <w:pPr>
        <w:pStyle w:val="Paragraphedeliste"/>
        <w:numPr>
          <w:ilvl w:val="0"/>
          <w:numId w:val="28"/>
        </w:numPr>
        <w:ind w:left="1134" w:firstLine="0"/>
        <w:jc w:val="both"/>
        <w:rPr>
          <w:rFonts w:ascii="Arial" w:hAnsi="Arial" w:cs="Arial"/>
        </w:rPr>
      </w:pPr>
      <w:r w:rsidRPr="0095123D">
        <w:rPr>
          <w:rFonts w:ascii="Arial" w:hAnsi="Arial" w:cs="Arial"/>
        </w:rPr>
        <w:t>une copie de l’étude ou la référence du dossier si l’étude est en possession de l’administration</w:t>
      </w:r>
      <w:r w:rsidR="0095123D" w:rsidRPr="0095123D">
        <w:rPr>
          <w:rFonts w:ascii="Arial" w:hAnsi="Arial" w:cs="Arial"/>
        </w:rPr>
        <w:t xml:space="preserve"> </w:t>
      </w:r>
      <w:r w:rsidR="0095123D">
        <w:rPr>
          <w:rFonts w:ascii="Arial" w:hAnsi="Arial" w:cs="Arial"/>
        </w:rPr>
        <w:t>: annexe …</w:t>
      </w:r>
    </w:p>
    <w:p w:rsidR="0095123D" w:rsidRDefault="0095123D" w:rsidP="006A30A8">
      <w:pPr>
        <w:pStyle w:val="Paragraphedeliste"/>
        <w:ind w:left="1134"/>
        <w:jc w:val="both"/>
        <w:rPr>
          <w:rFonts w:ascii="Arial" w:hAnsi="Arial" w:cs="Arial"/>
        </w:rPr>
      </w:pPr>
    </w:p>
    <w:p w:rsidR="00B56D28" w:rsidRPr="0095123D" w:rsidRDefault="00B56D28" w:rsidP="006A30A8">
      <w:pPr>
        <w:pStyle w:val="Paragraphedeliste"/>
        <w:numPr>
          <w:ilvl w:val="0"/>
          <w:numId w:val="28"/>
        </w:numPr>
        <w:ind w:left="1134" w:firstLine="0"/>
        <w:jc w:val="both"/>
        <w:rPr>
          <w:rFonts w:ascii="Arial" w:hAnsi="Arial" w:cs="Arial"/>
        </w:rPr>
      </w:pPr>
      <w:r w:rsidRPr="0095123D">
        <w:rPr>
          <w:rFonts w:ascii="Arial" w:hAnsi="Arial" w:cs="Arial"/>
        </w:rPr>
        <w:t>un résumé de l’étude, démontrant que cette dernière comprend l’ensemble des éléments nécessaires à une étude d’orientation</w:t>
      </w:r>
      <w:r w:rsidR="0095123D" w:rsidRPr="0095123D">
        <w:rPr>
          <w:rFonts w:ascii="Arial" w:hAnsi="Arial" w:cs="Arial"/>
        </w:rPr>
        <w:t xml:space="preserve"> : annexe …</w:t>
      </w:r>
    </w:p>
    <w:p w:rsidR="00B56D28" w:rsidRPr="00B56D28" w:rsidRDefault="00B56D28" w:rsidP="00B56D28">
      <w:pPr>
        <w:pStyle w:val="Paragraphedeliste"/>
        <w:ind w:left="1080"/>
        <w:rPr>
          <w:rFonts w:ascii="Arial" w:hAnsi="Arial" w:cs="Arial"/>
          <w:b/>
          <w:u w:val="single"/>
        </w:rPr>
      </w:pPr>
    </w:p>
    <w:p w:rsidR="00056119" w:rsidRPr="00B56D28" w:rsidRDefault="00AF12A9" w:rsidP="006A30A8">
      <w:pPr>
        <w:pStyle w:val="Paragraphedeliste"/>
        <w:numPr>
          <w:ilvl w:val="2"/>
          <w:numId w:val="1"/>
        </w:numPr>
        <w:ind w:left="1134" w:hanging="774"/>
        <w:jc w:val="both"/>
        <w:rPr>
          <w:rFonts w:ascii="Arial" w:hAnsi="Arial" w:cs="Arial"/>
          <w:b/>
          <w:u w:val="single"/>
        </w:rPr>
      </w:pPr>
      <w:r w:rsidRPr="00B56D28">
        <w:rPr>
          <w:rFonts w:ascii="Arial" w:hAnsi="Arial" w:cs="Arial"/>
        </w:rPr>
        <w:t>L</w:t>
      </w:r>
      <w:r w:rsidR="00056119" w:rsidRPr="00B56D28">
        <w:rPr>
          <w:rFonts w:ascii="Arial" w:hAnsi="Arial" w:cs="Arial"/>
        </w:rPr>
        <w:t>es objectifs de l’étude de caractérisation sont rencontrés au terme des investigations liées spécifiquement à la phase d'orientation et qu’une seconde phase d’investigation n’est pas nécessaire ou sont rencontrés par une étude d’incidence, une étude indicative ou dans le cadre de toute autre étude de la qualité du sol.</w:t>
      </w:r>
    </w:p>
    <w:p w:rsidR="00B56D28" w:rsidRDefault="00B56D28" w:rsidP="00B56D28">
      <w:pPr>
        <w:pStyle w:val="Paragraphedeliste"/>
        <w:rPr>
          <w:rFonts w:ascii="Arial" w:hAnsi="Arial" w:cs="Arial"/>
        </w:rPr>
      </w:pPr>
    </w:p>
    <w:p w:rsidR="00B56D28" w:rsidRDefault="00B56D28" w:rsidP="006A30A8">
      <w:pPr>
        <w:ind w:left="1134"/>
        <w:jc w:val="both"/>
        <w:rPr>
          <w:rFonts w:ascii="Arial" w:hAnsi="Arial" w:cs="Arial"/>
        </w:rPr>
      </w:pPr>
      <w:r>
        <w:rPr>
          <w:rFonts w:ascii="Arial" w:hAnsi="Arial" w:cs="Arial"/>
        </w:rPr>
        <w:t>Annexes requises :</w:t>
      </w:r>
    </w:p>
    <w:p w:rsidR="0095123D" w:rsidRDefault="0095123D" w:rsidP="006A30A8">
      <w:pPr>
        <w:ind w:left="1134"/>
        <w:jc w:val="both"/>
        <w:rPr>
          <w:rFonts w:ascii="Arial" w:hAnsi="Arial" w:cs="Arial"/>
        </w:rPr>
      </w:pPr>
    </w:p>
    <w:p w:rsidR="00B56D28" w:rsidRDefault="00B56D28" w:rsidP="006A30A8">
      <w:pPr>
        <w:ind w:left="1134"/>
        <w:jc w:val="both"/>
        <w:rPr>
          <w:rFonts w:ascii="Arial" w:hAnsi="Arial" w:cs="Arial"/>
        </w:rPr>
      </w:pPr>
      <w:r>
        <w:rPr>
          <w:rFonts w:ascii="Arial" w:hAnsi="Arial" w:cs="Arial"/>
        </w:rPr>
        <w:t>- une copie</w:t>
      </w:r>
      <w:r w:rsidRPr="00C61D1B">
        <w:rPr>
          <w:rFonts w:ascii="Arial" w:hAnsi="Arial" w:cs="Arial"/>
        </w:rPr>
        <w:t xml:space="preserve"> de l’étude</w:t>
      </w:r>
      <w:r>
        <w:rPr>
          <w:rFonts w:ascii="Arial" w:hAnsi="Arial" w:cs="Arial"/>
        </w:rPr>
        <w:t xml:space="preserve"> ou la</w:t>
      </w:r>
      <w:r w:rsidRPr="00C61D1B">
        <w:rPr>
          <w:rFonts w:ascii="Arial" w:hAnsi="Arial" w:cs="Arial"/>
        </w:rPr>
        <w:t xml:space="preserve"> référence du dossier</w:t>
      </w:r>
      <w:r>
        <w:rPr>
          <w:rFonts w:ascii="Arial" w:hAnsi="Arial" w:cs="Arial"/>
        </w:rPr>
        <w:t xml:space="preserve"> si l’étude est</w:t>
      </w:r>
      <w:r w:rsidRPr="00C61D1B">
        <w:rPr>
          <w:rFonts w:ascii="Arial" w:hAnsi="Arial" w:cs="Arial"/>
        </w:rPr>
        <w:t xml:space="preserve"> en possession de l’administration</w:t>
      </w:r>
      <w:r w:rsidR="0095123D">
        <w:rPr>
          <w:rFonts w:ascii="Arial" w:hAnsi="Arial" w:cs="Arial"/>
        </w:rPr>
        <w:t xml:space="preserve"> </w:t>
      </w:r>
      <w:r w:rsidR="0095123D" w:rsidRPr="00C61D1B">
        <w:rPr>
          <w:rFonts w:ascii="Arial" w:hAnsi="Arial" w:cs="Arial"/>
        </w:rPr>
        <w:t>: annexe …</w:t>
      </w:r>
    </w:p>
    <w:p w:rsidR="0095123D" w:rsidRDefault="0095123D" w:rsidP="006A30A8">
      <w:pPr>
        <w:ind w:left="1134"/>
        <w:jc w:val="both"/>
        <w:rPr>
          <w:rFonts w:ascii="Arial" w:hAnsi="Arial" w:cs="Arial"/>
        </w:rPr>
      </w:pPr>
    </w:p>
    <w:p w:rsidR="00B56D28" w:rsidRDefault="00B56D28" w:rsidP="006A30A8">
      <w:pPr>
        <w:ind w:left="1134"/>
        <w:jc w:val="both"/>
        <w:rPr>
          <w:rFonts w:ascii="Arial" w:hAnsi="Arial" w:cs="Arial"/>
        </w:rPr>
      </w:pPr>
      <w:r>
        <w:rPr>
          <w:rFonts w:ascii="Arial" w:hAnsi="Arial" w:cs="Arial"/>
        </w:rPr>
        <w:t xml:space="preserve">- </w:t>
      </w:r>
      <w:r w:rsidRPr="00C61D1B">
        <w:rPr>
          <w:rFonts w:ascii="Arial" w:hAnsi="Arial" w:cs="Arial"/>
        </w:rPr>
        <w:t xml:space="preserve">un résumé </w:t>
      </w:r>
      <w:r>
        <w:rPr>
          <w:rFonts w:ascii="Arial" w:hAnsi="Arial" w:cs="Arial"/>
        </w:rPr>
        <w:t>de l’étude, démontrant que cette dernière comprend</w:t>
      </w:r>
      <w:r w:rsidRPr="00C61D1B">
        <w:rPr>
          <w:rFonts w:ascii="Arial" w:hAnsi="Arial" w:cs="Arial"/>
        </w:rPr>
        <w:t xml:space="preserve"> l’ensemble des éléments nécessaire</w:t>
      </w:r>
      <w:r>
        <w:rPr>
          <w:rFonts w:ascii="Arial" w:hAnsi="Arial" w:cs="Arial"/>
        </w:rPr>
        <w:t>s à</w:t>
      </w:r>
      <w:r w:rsidRPr="00C61D1B">
        <w:rPr>
          <w:rFonts w:ascii="Arial" w:hAnsi="Arial" w:cs="Arial"/>
        </w:rPr>
        <w:t xml:space="preserve"> une étude</w:t>
      </w:r>
      <w:r>
        <w:rPr>
          <w:rFonts w:ascii="Arial" w:hAnsi="Arial" w:cs="Arial"/>
        </w:rPr>
        <w:t xml:space="preserve"> de caractérisation</w:t>
      </w:r>
      <w:r w:rsidR="0095123D">
        <w:rPr>
          <w:rFonts w:ascii="Arial" w:hAnsi="Arial" w:cs="Arial"/>
        </w:rPr>
        <w:t xml:space="preserve"> </w:t>
      </w:r>
      <w:r w:rsidR="0095123D" w:rsidRPr="00C61D1B">
        <w:rPr>
          <w:rFonts w:ascii="Arial" w:hAnsi="Arial" w:cs="Arial"/>
        </w:rPr>
        <w:t>: annexe …</w:t>
      </w:r>
    </w:p>
    <w:p w:rsidR="00B56D28" w:rsidRPr="00B56D28" w:rsidRDefault="00B56D28" w:rsidP="00B56D28">
      <w:pPr>
        <w:pStyle w:val="Paragraphedeliste"/>
        <w:rPr>
          <w:rFonts w:ascii="Arial" w:hAnsi="Arial" w:cs="Arial"/>
          <w:b/>
          <w:u w:val="single"/>
        </w:rPr>
      </w:pPr>
    </w:p>
    <w:p w:rsidR="00BF5CFD" w:rsidRPr="00B56D28" w:rsidRDefault="00BF5CFD" w:rsidP="006A30A8">
      <w:pPr>
        <w:pStyle w:val="Paragraphedeliste"/>
        <w:numPr>
          <w:ilvl w:val="2"/>
          <w:numId w:val="1"/>
        </w:numPr>
        <w:ind w:left="1134" w:hanging="774"/>
        <w:jc w:val="both"/>
        <w:rPr>
          <w:rFonts w:ascii="Arial" w:hAnsi="Arial" w:cs="Arial"/>
          <w:b/>
          <w:u w:val="single"/>
        </w:rPr>
      </w:pPr>
      <w:r w:rsidRPr="00B56D28">
        <w:rPr>
          <w:rFonts w:ascii="Arial" w:hAnsi="Arial" w:cs="Arial"/>
        </w:rPr>
        <w:t>Dans le cas où la pollution du sol ou de l’eau souterraine s’étend en dehors du périmètre des parcelles faisant initialement l’objet de l’étude, si une impossibilité liée à un droit d’accès empêche, en dehors des limites du terrain, la réalisation complète ou partielle des investigations nécessaires sur ces autres parcelles.</w:t>
      </w:r>
    </w:p>
    <w:p w:rsidR="00BF5CFD" w:rsidRDefault="00BF5CFD" w:rsidP="00996AFD">
      <w:pPr>
        <w:jc w:val="both"/>
        <w:rPr>
          <w:rFonts w:ascii="Arial" w:hAnsi="Arial" w:cs="Arial"/>
        </w:rPr>
      </w:pPr>
    </w:p>
    <w:p w:rsidR="00674E19" w:rsidRDefault="002779D2" w:rsidP="006A30A8">
      <w:pPr>
        <w:ind w:left="1134"/>
        <w:jc w:val="both"/>
        <w:rPr>
          <w:rFonts w:ascii="Arial" w:hAnsi="Arial" w:cs="Arial"/>
        </w:rPr>
      </w:pPr>
      <w:r>
        <w:rPr>
          <w:rFonts w:ascii="Arial" w:hAnsi="Arial" w:cs="Arial"/>
        </w:rPr>
        <w:t>Annexes requises :</w:t>
      </w:r>
    </w:p>
    <w:p w:rsidR="0095123D" w:rsidRDefault="0095123D" w:rsidP="006A30A8">
      <w:pPr>
        <w:ind w:left="1134"/>
        <w:jc w:val="both"/>
        <w:rPr>
          <w:rFonts w:ascii="Arial" w:hAnsi="Arial" w:cs="Arial"/>
        </w:rPr>
      </w:pPr>
    </w:p>
    <w:p w:rsidR="00674E19" w:rsidRDefault="002779D2" w:rsidP="006A30A8">
      <w:pPr>
        <w:ind w:left="1134"/>
        <w:jc w:val="both"/>
        <w:rPr>
          <w:rFonts w:ascii="Arial" w:hAnsi="Arial" w:cs="Arial"/>
        </w:rPr>
      </w:pPr>
      <w:r>
        <w:rPr>
          <w:rFonts w:ascii="Arial" w:hAnsi="Arial" w:cs="Arial"/>
        </w:rPr>
        <w:t xml:space="preserve">- un </w:t>
      </w:r>
      <w:r w:rsidR="00BF5CFD" w:rsidRPr="00C61D1B">
        <w:rPr>
          <w:rFonts w:ascii="Arial" w:hAnsi="Arial" w:cs="Arial"/>
        </w:rPr>
        <w:t>document</w:t>
      </w:r>
      <w:r w:rsidR="0095123D">
        <w:rPr>
          <w:rStyle w:val="Appelnotedebasdep"/>
          <w:rFonts w:ascii="Arial" w:hAnsi="Arial" w:cs="Arial"/>
        </w:rPr>
        <w:footnoteReference w:id="9"/>
      </w:r>
      <w:r w:rsidR="00BF5CFD" w:rsidRPr="00C61D1B">
        <w:rPr>
          <w:rFonts w:ascii="Arial" w:hAnsi="Arial" w:cs="Arial"/>
        </w:rPr>
        <w:t xml:space="preserve"> permettant de démontrer que le titulaire de droits réels du terrain concerné a pris connaissance des dispositions de l’article 7 du décret </w:t>
      </w:r>
      <w:r w:rsidR="00E25030">
        <w:rPr>
          <w:rFonts w:ascii="Arial" w:hAnsi="Arial" w:cs="Arial"/>
        </w:rPr>
        <w:t>sols</w:t>
      </w:r>
      <w:r w:rsidR="00BF5CFD" w:rsidRPr="00C61D1B">
        <w:rPr>
          <w:rFonts w:ascii="Arial" w:hAnsi="Arial" w:cs="Arial"/>
        </w:rPr>
        <w:t xml:space="preserve"> et que le terrain fait l’objet d’un</w:t>
      </w:r>
      <w:r w:rsidR="000B2262" w:rsidRPr="00C61D1B">
        <w:rPr>
          <w:rFonts w:ascii="Arial" w:hAnsi="Arial" w:cs="Arial"/>
        </w:rPr>
        <w:t xml:space="preserve"> refus d’accès exprès ou tacite</w:t>
      </w:r>
      <w:r w:rsidR="001B67B3">
        <w:rPr>
          <w:rFonts w:ascii="Arial" w:hAnsi="Arial" w:cs="Arial"/>
        </w:rPr>
        <w:t> </w:t>
      </w:r>
      <w:r w:rsidR="0095123D" w:rsidRPr="00C61D1B">
        <w:rPr>
          <w:rFonts w:ascii="Arial" w:hAnsi="Arial" w:cs="Arial"/>
        </w:rPr>
        <w:t>: annexe …</w:t>
      </w:r>
    </w:p>
    <w:p w:rsidR="0095123D" w:rsidRDefault="0095123D" w:rsidP="006A30A8">
      <w:pPr>
        <w:ind w:left="1134"/>
        <w:jc w:val="both"/>
        <w:rPr>
          <w:rFonts w:ascii="Arial" w:hAnsi="Arial" w:cs="Arial"/>
        </w:rPr>
      </w:pPr>
    </w:p>
    <w:p w:rsidR="00674E19" w:rsidRDefault="002779D2" w:rsidP="006A30A8">
      <w:pPr>
        <w:ind w:left="1134"/>
        <w:jc w:val="both"/>
        <w:rPr>
          <w:rFonts w:ascii="Arial" w:hAnsi="Arial" w:cs="Arial"/>
        </w:rPr>
      </w:pPr>
      <w:r>
        <w:rPr>
          <w:rFonts w:ascii="Arial" w:hAnsi="Arial" w:cs="Arial"/>
        </w:rPr>
        <w:t>- un plan localisant les parcelles cadastrales concernées et la/les pollutions sortant</w:t>
      </w:r>
      <w:r w:rsidR="001B67B3">
        <w:rPr>
          <w:rFonts w:ascii="Arial" w:hAnsi="Arial" w:cs="Arial"/>
        </w:rPr>
        <w:t>s</w:t>
      </w:r>
      <w:r>
        <w:rPr>
          <w:rFonts w:ascii="Arial" w:hAnsi="Arial" w:cs="Arial"/>
        </w:rPr>
        <w:t xml:space="preserve"> des limites du terrain</w:t>
      </w:r>
      <w:r w:rsidR="001B67B3" w:rsidRPr="001B67B3">
        <w:rPr>
          <w:rFonts w:ascii="Arial" w:hAnsi="Arial" w:cs="Arial"/>
        </w:rPr>
        <w:t xml:space="preserve"> </w:t>
      </w:r>
      <w:r w:rsidR="001B67B3">
        <w:rPr>
          <w:rFonts w:ascii="Arial" w:hAnsi="Arial" w:cs="Arial"/>
        </w:rPr>
        <w:t>sur base des inv</w:t>
      </w:r>
      <w:r w:rsidR="0095123D">
        <w:rPr>
          <w:rFonts w:ascii="Arial" w:hAnsi="Arial" w:cs="Arial"/>
        </w:rPr>
        <w:t xml:space="preserve">estigations réalisées à ce jour </w:t>
      </w:r>
      <w:r w:rsidR="0095123D" w:rsidRPr="00C61D1B">
        <w:rPr>
          <w:rFonts w:ascii="Arial" w:hAnsi="Arial" w:cs="Arial"/>
        </w:rPr>
        <w:t>: annexe …</w:t>
      </w:r>
    </w:p>
    <w:p w:rsidR="00B56D28" w:rsidRDefault="00B56D28" w:rsidP="00BD2B20">
      <w:pPr>
        <w:pStyle w:val="Paragraphedeliste"/>
        <w:rPr>
          <w:rFonts w:ascii="Arial" w:hAnsi="Arial" w:cs="Arial"/>
          <w:b/>
          <w:u w:val="single"/>
        </w:rPr>
      </w:pPr>
    </w:p>
    <w:p w:rsidR="00B56D28" w:rsidRPr="00C61D1B" w:rsidRDefault="00B56D28" w:rsidP="00BD2B20">
      <w:pPr>
        <w:pStyle w:val="Paragraphedeliste"/>
        <w:rPr>
          <w:rFonts w:ascii="Arial" w:hAnsi="Arial" w:cs="Arial"/>
          <w:b/>
          <w:u w:val="single"/>
        </w:rPr>
      </w:pPr>
    </w:p>
    <w:p w:rsidR="00536E18" w:rsidRPr="00C61D1B" w:rsidRDefault="00D158D5" w:rsidP="002F71C3">
      <w:pPr>
        <w:pStyle w:val="Paragraphedeliste"/>
        <w:numPr>
          <w:ilvl w:val="0"/>
          <w:numId w:val="1"/>
        </w:numPr>
        <w:rPr>
          <w:rFonts w:ascii="Arial" w:hAnsi="Arial" w:cs="Arial"/>
          <w:b/>
          <w:u w:val="single"/>
        </w:rPr>
      </w:pPr>
      <w:r>
        <w:rPr>
          <w:rFonts w:ascii="Arial" w:hAnsi="Arial" w:cs="Arial"/>
          <w:b/>
          <w:u w:val="single"/>
        </w:rPr>
        <w:t>Récapitulatif</w:t>
      </w:r>
      <w:r w:rsidRPr="00C61D1B">
        <w:rPr>
          <w:rFonts w:ascii="Arial" w:hAnsi="Arial" w:cs="Arial"/>
          <w:b/>
          <w:u w:val="single"/>
        </w:rPr>
        <w:t xml:space="preserve"> </w:t>
      </w:r>
      <w:r w:rsidR="002F71C3" w:rsidRPr="00C61D1B">
        <w:rPr>
          <w:rFonts w:ascii="Arial" w:hAnsi="Arial" w:cs="Arial"/>
          <w:b/>
          <w:u w:val="single"/>
        </w:rPr>
        <w:t>des a</w:t>
      </w:r>
      <w:r w:rsidR="00536E18" w:rsidRPr="00C61D1B">
        <w:rPr>
          <w:rFonts w:ascii="Arial" w:hAnsi="Arial" w:cs="Arial"/>
          <w:b/>
          <w:u w:val="single"/>
        </w:rPr>
        <w:t>nnexes</w:t>
      </w:r>
      <w:r>
        <w:rPr>
          <w:rFonts w:ascii="Arial" w:hAnsi="Arial" w:cs="Arial"/>
          <w:b/>
          <w:u w:val="single"/>
        </w:rPr>
        <w:t xml:space="preserve"> jointes à cette demande</w:t>
      </w:r>
    </w:p>
    <w:p w:rsidR="002F71C3" w:rsidRPr="00C61D1B" w:rsidRDefault="002F71C3" w:rsidP="002F71C3">
      <w:pPr>
        <w:ind w:left="360"/>
        <w:rPr>
          <w:rFonts w:ascii="Arial" w:hAnsi="Arial" w:cs="Arial"/>
          <w:b/>
          <w:u w:val="single"/>
        </w:rPr>
      </w:pPr>
    </w:p>
    <w:p w:rsidR="00674E19" w:rsidRDefault="006A7B2E">
      <w:pPr>
        <w:pStyle w:val="Paragraphedeliste"/>
        <w:numPr>
          <w:ilvl w:val="0"/>
          <w:numId w:val="14"/>
        </w:numPr>
        <w:ind w:left="709" w:firstLine="0"/>
        <w:rPr>
          <w:rFonts w:ascii="Arial" w:hAnsi="Arial" w:cs="Arial"/>
        </w:rPr>
      </w:pPr>
      <w:r w:rsidRPr="006A7B2E">
        <w:rPr>
          <w:rFonts w:ascii="Arial" w:hAnsi="Arial" w:cs="Arial"/>
        </w:rPr>
        <w:t>Annexe 1 : …</w:t>
      </w:r>
    </w:p>
    <w:p w:rsidR="00674E19" w:rsidRDefault="006A7B2E">
      <w:pPr>
        <w:pStyle w:val="Paragraphedeliste"/>
        <w:numPr>
          <w:ilvl w:val="0"/>
          <w:numId w:val="14"/>
        </w:numPr>
        <w:spacing w:before="120"/>
        <w:ind w:left="709" w:firstLine="0"/>
        <w:contextualSpacing w:val="0"/>
        <w:rPr>
          <w:rFonts w:ascii="Arial" w:hAnsi="Arial" w:cs="Arial"/>
        </w:rPr>
      </w:pPr>
      <w:r w:rsidRPr="006A7B2E">
        <w:rPr>
          <w:rFonts w:ascii="Arial" w:hAnsi="Arial" w:cs="Arial"/>
        </w:rPr>
        <w:t>Annexe 2 : …</w:t>
      </w:r>
    </w:p>
    <w:p w:rsidR="00674E19" w:rsidRDefault="006A7B2E">
      <w:pPr>
        <w:pStyle w:val="Paragraphedeliste"/>
        <w:numPr>
          <w:ilvl w:val="0"/>
          <w:numId w:val="14"/>
        </w:numPr>
        <w:spacing w:before="120"/>
        <w:ind w:left="709" w:firstLine="0"/>
        <w:contextualSpacing w:val="0"/>
        <w:rPr>
          <w:rFonts w:ascii="Arial" w:hAnsi="Arial" w:cs="Arial"/>
        </w:rPr>
      </w:pPr>
      <w:r w:rsidRPr="006A7B2E">
        <w:rPr>
          <w:rFonts w:ascii="Arial" w:hAnsi="Arial" w:cs="Arial"/>
        </w:rPr>
        <w:t>Annexe 3 : …</w:t>
      </w:r>
    </w:p>
    <w:p w:rsidR="00674E19" w:rsidRDefault="006A7B2E">
      <w:pPr>
        <w:pStyle w:val="Paragraphedeliste"/>
        <w:numPr>
          <w:ilvl w:val="0"/>
          <w:numId w:val="14"/>
        </w:numPr>
        <w:spacing w:before="120"/>
        <w:ind w:left="709" w:firstLine="0"/>
        <w:contextualSpacing w:val="0"/>
        <w:rPr>
          <w:rFonts w:ascii="Arial" w:hAnsi="Arial" w:cs="Arial"/>
        </w:rPr>
      </w:pPr>
      <w:r w:rsidRPr="006A7B2E">
        <w:rPr>
          <w:rFonts w:ascii="Arial" w:hAnsi="Arial" w:cs="Arial"/>
        </w:rPr>
        <w:t>Annexe 4 : …</w:t>
      </w:r>
    </w:p>
    <w:p w:rsidR="00674E19" w:rsidRDefault="006A7B2E">
      <w:pPr>
        <w:pStyle w:val="Paragraphedeliste"/>
        <w:numPr>
          <w:ilvl w:val="0"/>
          <w:numId w:val="14"/>
        </w:numPr>
        <w:spacing w:before="120"/>
        <w:ind w:left="709" w:firstLine="0"/>
        <w:contextualSpacing w:val="0"/>
        <w:rPr>
          <w:rFonts w:ascii="Arial" w:hAnsi="Arial" w:cs="Arial"/>
        </w:rPr>
      </w:pPr>
      <w:r w:rsidRPr="006A7B2E">
        <w:rPr>
          <w:rFonts w:ascii="Arial" w:hAnsi="Arial" w:cs="Arial"/>
        </w:rPr>
        <w:t>Annexe 5 : …</w:t>
      </w:r>
    </w:p>
    <w:p w:rsidR="00674E19" w:rsidRDefault="006A7B2E">
      <w:pPr>
        <w:pStyle w:val="Paragraphedeliste"/>
        <w:numPr>
          <w:ilvl w:val="0"/>
          <w:numId w:val="14"/>
        </w:numPr>
        <w:spacing w:before="120"/>
        <w:ind w:left="709" w:firstLine="0"/>
        <w:contextualSpacing w:val="0"/>
        <w:rPr>
          <w:rFonts w:ascii="Arial" w:hAnsi="Arial" w:cs="Arial"/>
        </w:rPr>
      </w:pPr>
      <w:r w:rsidRPr="006A7B2E">
        <w:rPr>
          <w:rFonts w:ascii="Arial" w:hAnsi="Arial" w:cs="Arial"/>
        </w:rPr>
        <w:t>Annexe 6 : …</w:t>
      </w:r>
    </w:p>
    <w:p w:rsidR="00AE5D31" w:rsidRDefault="001211B9" w:rsidP="00536E18">
      <w:pPr>
        <w:rPr>
          <w:rFonts w:ascii="Arial" w:hAnsi="Arial" w:cs="Arial"/>
        </w:rPr>
      </w:pPr>
      <w:r w:rsidRPr="00C61D1B">
        <w:rPr>
          <w:rFonts w:ascii="Arial" w:hAnsi="Arial" w:cs="Arial"/>
        </w:rPr>
        <w:t xml:space="preserve"> </w:t>
      </w:r>
    </w:p>
    <w:p w:rsidR="00AE5D31" w:rsidRDefault="00AE5D31">
      <w:pPr>
        <w:spacing w:after="200" w:line="276" w:lineRule="auto"/>
        <w:rPr>
          <w:rFonts w:ascii="Arial" w:hAnsi="Arial" w:cs="Arial"/>
        </w:rPr>
      </w:pPr>
      <w:r>
        <w:rPr>
          <w:rFonts w:ascii="Arial" w:hAnsi="Arial" w:cs="Arial"/>
        </w:rPr>
        <w:br w:type="page"/>
      </w:r>
    </w:p>
    <w:p w:rsidR="00AE5D31" w:rsidRDefault="00AE5D31" w:rsidP="00536E18">
      <w:pPr>
        <w:rPr>
          <w:rFonts w:ascii="Arial" w:hAnsi="Arial" w:cs="Arial"/>
          <w:b/>
        </w:rPr>
      </w:pPr>
    </w:p>
    <w:p w:rsidR="00AE5D31" w:rsidRDefault="00AE5D31" w:rsidP="00536E18">
      <w:pPr>
        <w:rPr>
          <w:rFonts w:ascii="Arial" w:hAnsi="Arial" w:cs="Arial"/>
          <w:b/>
        </w:rPr>
      </w:pPr>
    </w:p>
    <w:p w:rsidR="00AE5D31" w:rsidRDefault="00AE5D31" w:rsidP="00536E18">
      <w:pPr>
        <w:rPr>
          <w:rFonts w:ascii="Arial" w:hAnsi="Arial" w:cs="Arial"/>
          <w:b/>
        </w:rPr>
      </w:pPr>
    </w:p>
    <w:p w:rsidR="00082EB5" w:rsidRDefault="00992E30">
      <w:pPr>
        <w:jc w:val="center"/>
        <w:rPr>
          <w:rFonts w:ascii="Arial" w:hAnsi="Arial" w:cs="Arial"/>
        </w:rPr>
      </w:pPr>
      <w:r w:rsidRPr="00992E30">
        <w:rPr>
          <w:rFonts w:ascii="Arial" w:hAnsi="Arial" w:cs="Arial"/>
          <w:b/>
        </w:rPr>
        <w:t>Annexe n°…</w:t>
      </w:r>
      <w:r w:rsidR="00AE5D31">
        <w:rPr>
          <w:rFonts w:ascii="Arial" w:hAnsi="Arial" w:cs="Arial"/>
          <w:b/>
        </w:rPr>
        <w:t> : Déclaration sur l’honneur</w:t>
      </w:r>
    </w:p>
    <w:p w:rsidR="00AE5D31" w:rsidRPr="00C178A8" w:rsidRDefault="00AE5D31" w:rsidP="00536E18">
      <w:pPr>
        <w:rPr>
          <w:rFonts w:ascii="Arial" w:hAnsi="Arial" w:cs="Arial"/>
        </w:rPr>
      </w:pPr>
    </w:p>
    <w:p w:rsidR="00AE5D31" w:rsidRPr="00C178A8" w:rsidRDefault="00AE5D31" w:rsidP="00536E18">
      <w:pPr>
        <w:rPr>
          <w:rFonts w:ascii="Arial" w:hAnsi="Arial" w:cs="Arial"/>
        </w:rPr>
      </w:pPr>
    </w:p>
    <w:p w:rsidR="00AE5D31" w:rsidRDefault="00AE5D31" w:rsidP="00AE5D31">
      <w:pPr>
        <w:rPr>
          <w:rFonts w:ascii="Arial" w:hAnsi="Arial" w:cs="Arial"/>
        </w:rPr>
      </w:pPr>
      <w:r w:rsidRPr="00C178A8">
        <w:rPr>
          <w:rFonts w:ascii="Arial" w:hAnsi="Arial" w:cs="Arial"/>
        </w:rPr>
        <w:t>Je soussigné : ……………………………</w:t>
      </w:r>
    </w:p>
    <w:p w:rsidR="00072FD8" w:rsidRPr="00C178A8" w:rsidRDefault="00072FD8" w:rsidP="00AE5D31">
      <w:pPr>
        <w:rPr>
          <w:rFonts w:ascii="Arial" w:hAnsi="Arial" w:cs="Arial"/>
        </w:rPr>
      </w:pPr>
    </w:p>
    <w:p w:rsidR="00072FD8" w:rsidRPr="00C61D1B" w:rsidRDefault="00072FD8" w:rsidP="00072FD8">
      <w:pPr>
        <w:pStyle w:val="Paragraphedeliste"/>
        <w:numPr>
          <w:ilvl w:val="0"/>
          <w:numId w:val="3"/>
        </w:numPr>
        <w:jc w:val="both"/>
        <w:rPr>
          <w:rFonts w:ascii="Arial" w:hAnsi="Arial" w:cs="Arial"/>
        </w:rPr>
      </w:pPr>
      <w:r w:rsidRPr="00C61D1B">
        <w:rPr>
          <w:rFonts w:ascii="Arial" w:hAnsi="Arial" w:cs="Arial"/>
        </w:rPr>
        <w:t>Demandeur de permis / exploitant</w:t>
      </w:r>
    </w:p>
    <w:p w:rsidR="00072FD8" w:rsidRPr="00C61D1B" w:rsidRDefault="00072FD8" w:rsidP="00072FD8">
      <w:pPr>
        <w:pStyle w:val="Paragraphedeliste"/>
        <w:numPr>
          <w:ilvl w:val="0"/>
          <w:numId w:val="3"/>
        </w:numPr>
        <w:jc w:val="both"/>
        <w:rPr>
          <w:rFonts w:ascii="Arial" w:hAnsi="Arial" w:cs="Arial"/>
        </w:rPr>
      </w:pPr>
      <w:r w:rsidRPr="00C61D1B">
        <w:rPr>
          <w:rFonts w:ascii="Arial" w:hAnsi="Arial" w:cs="Arial"/>
        </w:rPr>
        <w:t>Expert</w:t>
      </w:r>
    </w:p>
    <w:p w:rsidR="00072FD8" w:rsidRPr="00C61D1B" w:rsidRDefault="00072FD8" w:rsidP="00072FD8">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Auteur ou auteur</w:t>
      </w:r>
      <w:r>
        <w:rPr>
          <w:rFonts w:ascii="Arial" w:eastAsiaTheme="minorHAnsi" w:hAnsi="Arial" w:cs="Arial"/>
          <w:sz w:val="22"/>
          <w:szCs w:val="22"/>
          <w:lang w:eastAsia="en-US"/>
        </w:rPr>
        <w:t xml:space="preserve"> présumé de la pollution du sol</w:t>
      </w:r>
    </w:p>
    <w:p w:rsidR="00072FD8" w:rsidRPr="00C61D1B" w:rsidRDefault="00072FD8" w:rsidP="00072FD8">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 xml:space="preserve">Usufruitier, emphytéote, </w:t>
      </w:r>
      <w:proofErr w:type="spellStart"/>
      <w:r w:rsidRPr="00C61D1B">
        <w:rPr>
          <w:rFonts w:ascii="Arial" w:eastAsiaTheme="minorHAnsi" w:hAnsi="Arial" w:cs="Arial"/>
          <w:sz w:val="22"/>
          <w:szCs w:val="22"/>
          <w:lang w:eastAsia="en-US"/>
        </w:rPr>
        <w:t>superficiaire</w:t>
      </w:r>
      <w:proofErr w:type="spellEnd"/>
      <w:r w:rsidRPr="00C61D1B">
        <w:rPr>
          <w:rFonts w:ascii="Arial" w:eastAsiaTheme="minorHAnsi" w:hAnsi="Arial" w:cs="Arial"/>
          <w:sz w:val="22"/>
          <w:szCs w:val="22"/>
          <w:lang w:eastAsia="en-US"/>
        </w:rPr>
        <w:t xml:space="preserve"> ou </w:t>
      </w:r>
      <w:proofErr w:type="spellStart"/>
      <w:r w:rsidRPr="00C61D1B">
        <w:rPr>
          <w:rFonts w:ascii="Arial" w:eastAsiaTheme="minorHAnsi" w:hAnsi="Arial" w:cs="Arial"/>
          <w:sz w:val="22"/>
          <w:szCs w:val="22"/>
          <w:lang w:eastAsia="en-US"/>
        </w:rPr>
        <w:t>lessee</w:t>
      </w:r>
      <w:proofErr w:type="spellEnd"/>
      <w:r w:rsidRPr="00C61D1B">
        <w:rPr>
          <w:rFonts w:ascii="Arial" w:eastAsiaTheme="minorHAnsi" w:hAnsi="Arial" w:cs="Arial"/>
          <w:sz w:val="22"/>
          <w:szCs w:val="22"/>
          <w:lang w:eastAsia="en-US"/>
        </w:rPr>
        <w:t xml:space="preserve"> qui jouit d'une maîtrise effective du terrain</w:t>
      </w:r>
    </w:p>
    <w:p w:rsidR="00072FD8" w:rsidRPr="00C61D1B" w:rsidRDefault="00072FD8" w:rsidP="00072FD8">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 xml:space="preserve">Propriétaire </w:t>
      </w:r>
    </w:p>
    <w:p w:rsidR="00072FD8" w:rsidRPr="00C61D1B" w:rsidRDefault="00072FD8" w:rsidP="00072FD8">
      <w:pPr>
        <w:pStyle w:val="NormalWeb"/>
        <w:numPr>
          <w:ilvl w:val="0"/>
          <w:numId w:val="3"/>
        </w:numPr>
        <w:jc w:val="both"/>
        <w:rPr>
          <w:rFonts w:ascii="Arial" w:eastAsiaTheme="minorHAnsi" w:hAnsi="Arial" w:cs="Arial"/>
          <w:sz w:val="22"/>
          <w:szCs w:val="22"/>
          <w:lang w:eastAsia="en-US"/>
        </w:rPr>
      </w:pPr>
      <w:r w:rsidRPr="00C61D1B">
        <w:rPr>
          <w:rFonts w:ascii="Arial" w:eastAsiaTheme="minorHAnsi" w:hAnsi="Arial" w:cs="Arial"/>
          <w:sz w:val="22"/>
          <w:szCs w:val="22"/>
          <w:lang w:eastAsia="en-US"/>
        </w:rPr>
        <w:t>Tiers volontaire</w:t>
      </w:r>
    </w:p>
    <w:p w:rsidR="00072FD8" w:rsidRPr="00072FD8" w:rsidRDefault="00072FD8" w:rsidP="00072FD8">
      <w:pPr>
        <w:pStyle w:val="Paragraphedeliste"/>
        <w:numPr>
          <w:ilvl w:val="0"/>
          <w:numId w:val="3"/>
        </w:numPr>
        <w:jc w:val="both"/>
        <w:rPr>
          <w:rFonts w:ascii="Arial" w:eastAsia="Times New Roman" w:hAnsi="Arial" w:cs="Arial"/>
          <w:lang w:eastAsia="fr-BE"/>
        </w:rPr>
      </w:pPr>
      <w:r w:rsidRPr="00C61D1B">
        <w:rPr>
          <w:rFonts w:ascii="Arial" w:eastAsia="Times New Roman" w:hAnsi="Arial" w:cs="Arial"/>
          <w:lang w:eastAsia="fr-BE"/>
        </w:rPr>
        <w:t>Autre :</w:t>
      </w:r>
      <w:r w:rsidRPr="00C61D1B">
        <w:rPr>
          <w:rFonts w:ascii="Arial" w:eastAsia="Times New Roman" w:hAnsi="Arial" w:cs="Arial"/>
          <w:sz w:val="20"/>
          <w:szCs w:val="20"/>
          <w:lang w:eastAsia="fr-BE"/>
        </w:rPr>
        <w:t xml:space="preserve"> </w:t>
      </w:r>
      <w:r w:rsidRPr="00C61D1B">
        <w:rPr>
          <w:rFonts w:ascii="Arial" w:hAnsi="Arial" w:cs="Arial"/>
        </w:rPr>
        <w:t>...</w:t>
      </w:r>
    </w:p>
    <w:p w:rsidR="00072FD8" w:rsidRPr="00C61D1B" w:rsidRDefault="00072FD8" w:rsidP="00072FD8">
      <w:pPr>
        <w:pStyle w:val="Paragraphedeliste"/>
        <w:ind w:left="1068"/>
        <w:jc w:val="both"/>
        <w:rPr>
          <w:rFonts w:ascii="Arial" w:eastAsia="Times New Roman" w:hAnsi="Arial" w:cs="Arial"/>
          <w:lang w:eastAsia="fr-BE"/>
        </w:rPr>
      </w:pPr>
    </w:p>
    <w:p w:rsidR="00072FD8" w:rsidRDefault="00072FD8" w:rsidP="00AE5D31">
      <w:pPr>
        <w:rPr>
          <w:rFonts w:ascii="Arial" w:hAnsi="Arial" w:cs="Arial"/>
        </w:rPr>
      </w:pPr>
    </w:p>
    <w:p w:rsidR="00AE5D31" w:rsidRPr="00C178A8" w:rsidRDefault="000E41B7" w:rsidP="00AE5D31">
      <w:pPr>
        <w:rPr>
          <w:rFonts w:ascii="Arial" w:hAnsi="Arial" w:cs="Arial"/>
        </w:rPr>
      </w:pPr>
      <w:proofErr w:type="gramStart"/>
      <w:r>
        <w:rPr>
          <w:rFonts w:ascii="Arial" w:hAnsi="Arial" w:cs="Arial"/>
        </w:rPr>
        <w:t>de</w:t>
      </w:r>
      <w:proofErr w:type="gramEnd"/>
      <w:r>
        <w:rPr>
          <w:rFonts w:ascii="Arial" w:hAnsi="Arial" w:cs="Arial"/>
        </w:rPr>
        <w:t xml:space="preserve"> la/des parcelles cadastrées suivantes :</w:t>
      </w:r>
    </w:p>
    <w:p w:rsidR="00AE5D31" w:rsidRPr="00C178A8" w:rsidRDefault="00AE5D31" w:rsidP="00AE5D31">
      <w:pPr>
        <w:rPr>
          <w:rFonts w:ascii="Arial" w:hAnsi="Arial" w:cs="Arial"/>
        </w:rPr>
      </w:pPr>
    </w:p>
    <w:tbl>
      <w:tblPr>
        <w:tblStyle w:val="Grilledutableau"/>
        <w:tblW w:w="0" w:type="auto"/>
        <w:tblInd w:w="108" w:type="dxa"/>
        <w:tblLook w:val="04A0"/>
      </w:tblPr>
      <w:tblGrid>
        <w:gridCol w:w="534"/>
        <w:gridCol w:w="2694"/>
        <w:gridCol w:w="2835"/>
        <w:gridCol w:w="1134"/>
        <w:gridCol w:w="1383"/>
      </w:tblGrid>
      <w:tr w:rsidR="00AE5D31" w:rsidRPr="00C178A8" w:rsidTr="00E359EC">
        <w:tc>
          <w:tcPr>
            <w:tcW w:w="534" w:type="dxa"/>
          </w:tcPr>
          <w:p w:rsidR="00AE5D31" w:rsidRPr="00C178A8" w:rsidRDefault="00AE5D31" w:rsidP="00E359EC">
            <w:pPr>
              <w:rPr>
                <w:rFonts w:ascii="Arial" w:hAnsi="Arial" w:cs="Arial"/>
              </w:rPr>
            </w:pPr>
          </w:p>
        </w:tc>
        <w:tc>
          <w:tcPr>
            <w:tcW w:w="2694" w:type="dxa"/>
          </w:tcPr>
          <w:p w:rsidR="00AE5D31" w:rsidRPr="00C178A8" w:rsidRDefault="00AE5D31" w:rsidP="00E359EC">
            <w:pPr>
              <w:rPr>
                <w:rFonts w:ascii="Arial" w:hAnsi="Arial" w:cs="Arial"/>
              </w:rPr>
            </w:pPr>
            <w:r w:rsidRPr="00C178A8">
              <w:rPr>
                <w:rFonts w:ascii="Arial" w:hAnsi="Arial" w:cs="Arial"/>
              </w:rPr>
              <w:t>Commune</w:t>
            </w:r>
          </w:p>
        </w:tc>
        <w:tc>
          <w:tcPr>
            <w:tcW w:w="2835" w:type="dxa"/>
          </w:tcPr>
          <w:p w:rsidR="00AE5D31" w:rsidRPr="00C178A8" w:rsidRDefault="00082EB5" w:rsidP="00E359EC">
            <w:pPr>
              <w:rPr>
                <w:rFonts w:ascii="Arial" w:hAnsi="Arial" w:cs="Arial"/>
              </w:rPr>
            </w:pPr>
            <w:r>
              <w:rPr>
                <w:rFonts w:ascii="Arial" w:hAnsi="Arial" w:cs="Arial"/>
              </w:rPr>
              <w:t>Division</w:t>
            </w:r>
          </w:p>
        </w:tc>
        <w:tc>
          <w:tcPr>
            <w:tcW w:w="1134" w:type="dxa"/>
          </w:tcPr>
          <w:p w:rsidR="00AE5D31" w:rsidRPr="00C178A8" w:rsidRDefault="00082EB5" w:rsidP="00E359EC">
            <w:pPr>
              <w:rPr>
                <w:rFonts w:ascii="Arial" w:hAnsi="Arial" w:cs="Arial"/>
              </w:rPr>
            </w:pPr>
            <w:r>
              <w:rPr>
                <w:rFonts w:ascii="Arial" w:hAnsi="Arial" w:cs="Arial"/>
              </w:rPr>
              <w:t>Section</w:t>
            </w:r>
          </w:p>
        </w:tc>
        <w:tc>
          <w:tcPr>
            <w:tcW w:w="1383" w:type="dxa"/>
          </w:tcPr>
          <w:p w:rsidR="00AE5D31" w:rsidRPr="00C178A8" w:rsidRDefault="00082EB5" w:rsidP="00E359EC">
            <w:pPr>
              <w:rPr>
                <w:rFonts w:ascii="Arial" w:hAnsi="Arial" w:cs="Arial"/>
              </w:rPr>
            </w:pPr>
            <w:r>
              <w:rPr>
                <w:rFonts w:ascii="Arial" w:hAnsi="Arial" w:cs="Arial"/>
              </w:rPr>
              <w:t>Numéro de parcelle</w:t>
            </w:r>
          </w:p>
        </w:tc>
      </w:tr>
      <w:tr w:rsidR="00AE5D31" w:rsidRPr="00C178A8" w:rsidTr="00E359EC">
        <w:tc>
          <w:tcPr>
            <w:tcW w:w="534" w:type="dxa"/>
          </w:tcPr>
          <w:p w:rsidR="00AE5D31" w:rsidRPr="00C178A8" w:rsidRDefault="00AE5D31" w:rsidP="00E359EC">
            <w:pPr>
              <w:rPr>
                <w:rFonts w:ascii="Arial" w:hAnsi="Arial" w:cs="Arial"/>
              </w:rPr>
            </w:pPr>
            <w:r w:rsidRPr="00C178A8">
              <w:rPr>
                <w:rFonts w:ascii="Arial" w:hAnsi="Arial" w:cs="Arial"/>
              </w:rPr>
              <w:t>P1</w:t>
            </w:r>
          </w:p>
        </w:tc>
        <w:tc>
          <w:tcPr>
            <w:tcW w:w="2694" w:type="dxa"/>
          </w:tcPr>
          <w:p w:rsidR="00AE5D31" w:rsidRPr="00C178A8" w:rsidRDefault="00AE5D31" w:rsidP="00E359EC">
            <w:pPr>
              <w:rPr>
                <w:rFonts w:ascii="Arial" w:hAnsi="Arial" w:cs="Arial"/>
              </w:rPr>
            </w:pPr>
          </w:p>
        </w:tc>
        <w:tc>
          <w:tcPr>
            <w:tcW w:w="2835" w:type="dxa"/>
          </w:tcPr>
          <w:p w:rsidR="00AE5D31" w:rsidRPr="00C178A8" w:rsidRDefault="00AE5D31" w:rsidP="00E359EC">
            <w:pPr>
              <w:rPr>
                <w:rFonts w:ascii="Arial" w:hAnsi="Arial" w:cs="Arial"/>
              </w:rPr>
            </w:pPr>
          </w:p>
        </w:tc>
        <w:tc>
          <w:tcPr>
            <w:tcW w:w="1134" w:type="dxa"/>
          </w:tcPr>
          <w:p w:rsidR="00AE5D31" w:rsidRPr="00C178A8" w:rsidRDefault="00AE5D31" w:rsidP="00E359EC">
            <w:pPr>
              <w:rPr>
                <w:rFonts w:ascii="Arial" w:hAnsi="Arial" w:cs="Arial"/>
              </w:rPr>
            </w:pPr>
          </w:p>
        </w:tc>
        <w:tc>
          <w:tcPr>
            <w:tcW w:w="1383" w:type="dxa"/>
          </w:tcPr>
          <w:p w:rsidR="00AE5D31" w:rsidRPr="00C178A8" w:rsidRDefault="00AE5D31" w:rsidP="00E359EC">
            <w:pPr>
              <w:rPr>
                <w:rFonts w:ascii="Arial" w:hAnsi="Arial" w:cs="Arial"/>
              </w:rPr>
            </w:pPr>
          </w:p>
        </w:tc>
      </w:tr>
      <w:tr w:rsidR="00AE5D31" w:rsidRPr="00C178A8" w:rsidTr="00E359EC">
        <w:tc>
          <w:tcPr>
            <w:tcW w:w="534" w:type="dxa"/>
          </w:tcPr>
          <w:p w:rsidR="00AE5D31" w:rsidRPr="00C178A8" w:rsidRDefault="00AE5D31" w:rsidP="00E359EC">
            <w:pPr>
              <w:rPr>
                <w:rFonts w:ascii="Arial" w:hAnsi="Arial" w:cs="Arial"/>
              </w:rPr>
            </w:pPr>
            <w:r w:rsidRPr="00C178A8">
              <w:rPr>
                <w:rFonts w:ascii="Arial" w:hAnsi="Arial" w:cs="Arial"/>
              </w:rPr>
              <w:t>P2</w:t>
            </w:r>
          </w:p>
        </w:tc>
        <w:tc>
          <w:tcPr>
            <w:tcW w:w="2694" w:type="dxa"/>
          </w:tcPr>
          <w:p w:rsidR="00AE5D31" w:rsidRPr="00C178A8" w:rsidRDefault="00AE5D31" w:rsidP="00E359EC">
            <w:pPr>
              <w:rPr>
                <w:rFonts w:ascii="Arial" w:hAnsi="Arial" w:cs="Arial"/>
              </w:rPr>
            </w:pPr>
          </w:p>
        </w:tc>
        <w:tc>
          <w:tcPr>
            <w:tcW w:w="2835" w:type="dxa"/>
          </w:tcPr>
          <w:p w:rsidR="00AE5D31" w:rsidRPr="00C178A8" w:rsidRDefault="00AE5D31" w:rsidP="00E359EC">
            <w:pPr>
              <w:rPr>
                <w:rFonts w:ascii="Arial" w:hAnsi="Arial" w:cs="Arial"/>
              </w:rPr>
            </w:pPr>
          </w:p>
        </w:tc>
        <w:tc>
          <w:tcPr>
            <w:tcW w:w="1134" w:type="dxa"/>
          </w:tcPr>
          <w:p w:rsidR="00AE5D31" w:rsidRPr="00C178A8" w:rsidRDefault="00AE5D31" w:rsidP="00E359EC">
            <w:pPr>
              <w:rPr>
                <w:rFonts w:ascii="Arial" w:hAnsi="Arial" w:cs="Arial"/>
              </w:rPr>
            </w:pPr>
          </w:p>
        </w:tc>
        <w:tc>
          <w:tcPr>
            <w:tcW w:w="1383" w:type="dxa"/>
          </w:tcPr>
          <w:p w:rsidR="00AE5D31" w:rsidRPr="00C178A8" w:rsidRDefault="00AE5D31" w:rsidP="00E359EC">
            <w:pPr>
              <w:rPr>
                <w:rFonts w:ascii="Arial" w:hAnsi="Arial" w:cs="Arial"/>
              </w:rPr>
            </w:pPr>
          </w:p>
        </w:tc>
      </w:tr>
      <w:tr w:rsidR="00AE5D31" w:rsidRPr="00C178A8" w:rsidTr="00E359EC">
        <w:tc>
          <w:tcPr>
            <w:tcW w:w="534" w:type="dxa"/>
          </w:tcPr>
          <w:p w:rsidR="00AE5D31" w:rsidRPr="00C178A8" w:rsidRDefault="00AE5D31" w:rsidP="00E359EC">
            <w:pPr>
              <w:rPr>
                <w:rFonts w:ascii="Arial" w:hAnsi="Arial" w:cs="Arial"/>
              </w:rPr>
            </w:pPr>
            <w:r w:rsidRPr="00C178A8">
              <w:rPr>
                <w:rFonts w:ascii="Arial" w:hAnsi="Arial" w:cs="Arial"/>
              </w:rPr>
              <w:t>P3</w:t>
            </w:r>
          </w:p>
        </w:tc>
        <w:tc>
          <w:tcPr>
            <w:tcW w:w="2694" w:type="dxa"/>
          </w:tcPr>
          <w:p w:rsidR="00AE5D31" w:rsidRPr="00C178A8" w:rsidRDefault="00AE5D31" w:rsidP="00E359EC">
            <w:pPr>
              <w:rPr>
                <w:rFonts w:ascii="Arial" w:hAnsi="Arial" w:cs="Arial"/>
              </w:rPr>
            </w:pPr>
          </w:p>
        </w:tc>
        <w:tc>
          <w:tcPr>
            <w:tcW w:w="2835" w:type="dxa"/>
          </w:tcPr>
          <w:p w:rsidR="00AE5D31" w:rsidRPr="00C178A8" w:rsidRDefault="00AE5D31" w:rsidP="00E359EC">
            <w:pPr>
              <w:rPr>
                <w:rFonts w:ascii="Arial" w:hAnsi="Arial" w:cs="Arial"/>
              </w:rPr>
            </w:pPr>
          </w:p>
        </w:tc>
        <w:tc>
          <w:tcPr>
            <w:tcW w:w="1134" w:type="dxa"/>
          </w:tcPr>
          <w:p w:rsidR="00AE5D31" w:rsidRPr="00C178A8" w:rsidRDefault="00AE5D31" w:rsidP="00E359EC">
            <w:pPr>
              <w:rPr>
                <w:rFonts w:ascii="Arial" w:hAnsi="Arial" w:cs="Arial"/>
              </w:rPr>
            </w:pPr>
          </w:p>
        </w:tc>
        <w:tc>
          <w:tcPr>
            <w:tcW w:w="1383" w:type="dxa"/>
          </w:tcPr>
          <w:p w:rsidR="00AE5D31" w:rsidRPr="00C178A8" w:rsidRDefault="00AE5D31" w:rsidP="00E359EC">
            <w:pPr>
              <w:rPr>
                <w:rFonts w:ascii="Arial" w:hAnsi="Arial" w:cs="Arial"/>
              </w:rPr>
            </w:pPr>
          </w:p>
        </w:tc>
      </w:tr>
      <w:tr w:rsidR="00AE5D31" w:rsidRPr="00C178A8" w:rsidTr="00E359EC">
        <w:tc>
          <w:tcPr>
            <w:tcW w:w="534" w:type="dxa"/>
          </w:tcPr>
          <w:p w:rsidR="00AE5D31" w:rsidRPr="00C178A8" w:rsidRDefault="00AE5D31" w:rsidP="00E359EC">
            <w:pPr>
              <w:rPr>
                <w:rFonts w:ascii="Arial" w:hAnsi="Arial" w:cs="Arial"/>
              </w:rPr>
            </w:pPr>
            <w:r w:rsidRPr="00C178A8">
              <w:rPr>
                <w:rFonts w:ascii="Arial" w:hAnsi="Arial" w:cs="Arial"/>
              </w:rPr>
              <w:t>P4</w:t>
            </w:r>
          </w:p>
        </w:tc>
        <w:tc>
          <w:tcPr>
            <w:tcW w:w="2694" w:type="dxa"/>
          </w:tcPr>
          <w:p w:rsidR="00AE5D31" w:rsidRPr="00C178A8" w:rsidRDefault="00AE5D31" w:rsidP="00E359EC">
            <w:pPr>
              <w:rPr>
                <w:rFonts w:ascii="Arial" w:hAnsi="Arial" w:cs="Arial"/>
              </w:rPr>
            </w:pPr>
          </w:p>
        </w:tc>
        <w:tc>
          <w:tcPr>
            <w:tcW w:w="2835" w:type="dxa"/>
          </w:tcPr>
          <w:p w:rsidR="00AE5D31" w:rsidRPr="00C178A8" w:rsidRDefault="00AE5D31" w:rsidP="00E359EC">
            <w:pPr>
              <w:rPr>
                <w:rFonts w:ascii="Arial" w:hAnsi="Arial" w:cs="Arial"/>
              </w:rPr>
            </w:pPr>
          </w:p>
        </w:tc>
        <w:tc>
          <w:tcPr>
            <w:tcW w:w="1134" w:type="dxa"/>
          </w:tcPr>
          <w:p w:rsidR="00AE5D31" w:rsidRPr="00C178A8" w:rsidRDefault="00AE5D31" w:rsidP="00E359EC">
            <w:pPr>
              <w:rPr>
                <w:rFonts w:ascii="Arial" w:hAnsi="Arial" w:cs="Arial"/>
              </w:rPr>
            </w:pPr>
          </w:p>
        </w:tc>
        <w:tc>
          <w:tcPr>
            <w:tcW w:w="1383" w:type="dxa"/>
          </w:tcPr>
          <w:p w:rsidR="00AE5D31" w:rsidRPr="00C178A8" w:rsidRDefault="00AE5D31" w:rsidP="00E359EC">
            <w:pPr>
              <w:rPr>
                <w:rFonts w:ascii="Arial" w:hAnsi="Arial" w:cs="Arial"/>
              </w:rPr>
            </w:pPr>
          </w:p>
        </w:tc>
      </w:tr>
      <w:tr w:rsidR="00AE5D31" w:rsidRPr="00C178A8" w:rsidTr="00E359EC">
        <w:tc>
          <w:tcPr>
            <w:tcW w:w="534" w:type="dxa"/>
          </w:tcPr>
          <w:p w:rsidR="00AE5D31" w:rsidRPr="00C178A8" w:rsidRDefault="00AE5D31" w:rsidP="00E359EC">
            <w:pPr>
              <w:rPr>
                <w:rFonts w:ascii="Arial" w:hAnsi="Arial" w:cs="Arial"/>
              </w:rPr>
            </w:pPr>
            <w:r w:rsidRPr="00C178A8">
              <w:rPr>
                <w:rFonts w:ascii="Arial" w:hAnsi="Arial" w:cs="Arial"/>
              </w:rPr>
              <w:t>P5</w:t>
            </w:r>
          </w:p>
        </w:tc>
        <w:tc>
          <w:tcPr>
            <w:tcW w:w="2694" w:type="dxa"/>
          </w:tcPr>
          <w:p w:rsidR="00AE5D31" w:rsidRPr="00C178A8" w:rsidRDefault="00AE5D31" w:rsidP="00E359EC">
            <w:pPr>
              <w:rPr>
                <w:rFonts w:ascii="Arial" w:hAnsi="Arial" w:cs="Arial"/>
              </w:rPr>
            </w:pPr>
          </w:p>
        </w:tc>
        <w:tc>
          <w:tcPr>
            <w:tcW w:w="2835" w:type="dxa"/>
          </w:tcPr>
          <w:p w:rsidR="00AE5D31" w:rsidRPr="00C178A8" w:rsidRDefault="00AE5D31" w:rsidP="00E359EC">
            <w:pPr>
              <w:rPr>
                <w:rFonts w:ascii="Arial" w:hAnsi="Arial" w:cs="Arial"/>
              </w:rPr>
            </w:pPr>
          </w:p>
        </w:tc>
        <w:tc>
          <w:tcPr>
            <w:tcW w:w="1134" w:type="dxa"/>
          </w:tcPr>
          <w:p w:rsidR="00AE5D31" w:rsidRPr="00C178A8" w:rsidRDefault="00AE5D31" w:rsidP="00E359EC">
            <w:pPr>
              <w:rPr>
                <w:rFonts w:ascii="Arial" w:hAnsi="Arial" w:cs="Arial"/>
              </w:rPr>
            </w:pPr>
          </w:p>
        </w:tc>
        <w:tc>
          <w:tcPr>
            <w:tcW w:w="1383" w:type="dxa"/>
          </w:tcPr>
          <w:p w:rsidR="00AE5D31" w:rsidRPr="00C178A8" w:rsidRDefault="00AE5D31" w:rsidP="00E359EC">
            <w:pPr>
              <w:rPr>
                <w:rFonts w:ascii="Arial" w:hAnsi="Arial" w:cs="Arial"/>
              </w:rPr>
            </w:pPr>
          </w:p>
        </w:tc>
      </w:tr>
    </w:tbl>
    <w:p w:rsidR="00AE5D31" w:rsidRPr="00C178A8" w:rsidRDefault="00AE5D31" w:rsidP="000E41B7">
      <w:pPr>
        <w:jc w:val="both"/>
        <w:rPr>
          <w:rFonts w:ascii="Arial" w:hAnsi="Arial" w:cs="Arial"/>
        </w:rPr>
      </w:pPr>
    </w:p>
    <w:p w:rsidR="00AE5D31" w:rsidRPr="00C178A8" w:rsidRDefault="00082EB5" w:rsidP="000E41B7">
      <w:pPr>
        <w:autoSpaceDE w:val="0"/>
        <w:autoSpaceDN w:val="0"/>
        <w:jc w:val="both"/>
        <w:rPr>
          <w:rFonts w:ascii="Arial" w:hAnsi="Arial" w:cs="Arial"/>
        </w:rPr>
      </w:pPr>
      <w:proofErr w:type="gramStart"/>
      <w:r w:rsidRPr="00082EB5">
        <w:rPr>
          <w:rFonts w:ascii="Arial" w:hAnsi="Arial" w:cs="Arial"/>
        </w:rPr>
        <w:t>déclare</w:t>
      </w:r>
      <w:proofErr w:type="gramEnd"/>
      <w:r w:rsidRPr="00082EB5">
        <w:rPr>
          <w:rFonts w:ascii="Arial" w:hAnsi="Arial" w:cs="Arial"/>
        </w:rPr>
        <w:t xml:space="preserve"> et certifie sur l’honneur que je n’ai pas connaissance de pollution postérieure, de pollution non investiguée ou d’élément significatif intervenu depuis la réalisation d’une étude antérieure approuvée ou, le cas échéant, de l’octroi d’une dispense sur ces parcelles.</w:t>
      </w:r>
    </w:p>
    <w:p w:rsidR="00AE5D31" w:rsidRPr="00C178A8" w:rsidRDefault="00AE5D31" w:rsidP="00AE5D31">
      <w:pPr>
        <w:autoSpaceDE w:val="0"/>
        <w:autoSpaceDN w:val="0"/>
        <w:rPr>
          <w:rFonts w:ascii="Arial" w:hAnsi="Arial" w:cs="Arial"/>
        </w:rPr>
      </w:pPr>
    </w:p>
    <w:p w:rsidR="00AE5D31" w:rsidRPr="00C178A8" w:rsidRDefault="00AE5D31" w:rsidP="00AE5D31">
      <w:pPr>
        <w:autoSpaceDE w:val="0"/>
        <w:autoSpaceDN w:val="0"/>
        <w:rPr>
          <w:rFonts w:ascii="Arial" w:hAnsi="Arial" w:cs="Arial"/>
        </w:rPr>
      </w:pPr>
    </w:p>
    <w:p w:rsidR="00AE5D31" w:rsidRPr="00C178A8" w:rsidRDefault="00082EB5" w:rsidP="00AE5D31">
      <w:pPr>
        <w:autoSpaceDE w:val="0"/>
        <w:autoSpaceDN w:val="0"/>
        <w:rPr>
          <w:rFonts w:ascii="Arial" w:hAnsi="Arial" w:cs="Arial"/>
        </w:rPr>
      </w:pPr>
      <w:r w:rsidRPr="00082EB5">
        <w:rPr>
          <w:rFonts w:ascii="Arial" w:hAnsi="Arial" w:cs="Arial"/>
        </w:rPr>
        <w:t>Fait à …………………</w:t>
      </w:r>
      <w:proofErr w:type="gramStart"/>
      <w:r w:rsidRPr="00082EB5">
        <w:rPr>
          <w:rFonts w:ascii="Arial" w:hAnsi="Arial" w:cs="Arial"/>
        </w:rPr>
        <w:t>. ,</w:t>
      </w:r>
      <w:proofErr w:type="gramEnd"/>
      <w:r w:rsidRPr="00082EB5">
        <w:rPr>
          <w:rFonts w:ascii="Arial" w:hAnsi="Arial" w:cs="Arial"/>
        </w:rPr>
        <w:t xml:space="preserve"> le ……………….</w:t>
      </w:r>
    </w:p>
    <w:p w:rsidR="00AE5D31" w:rsidRDefault="00AE5D31" w:rsidP="00AE5D31">
      <w:pPr>
        <w:autoSpaceDE w:val="0"/>
        <w:autoSpaceDN w:val="0"/>
        <w:rPr>
          <w:rFonts w:ascii="Arial" w:hAnsi="Arial" w:cs="Arial"/>
        </w:rPr>
      </w:pPr>
    </w:p>
    <w:p w:rsidR="000E41B7" w:rsidRPr="00C178A8" w:rsidRDefault="000E41B7" w:rsidP="00AE5D31">
      <w:pPr>
        <w:autoSpaceDE w:val="0"/>
        <w:autoSpaceDN w:val="0"/>
        <w:rPr>
          <w:rFonts w:ascii="Arial" w:hAnsi="Arial" w:cs="Arial"/>
        </w:rPr>
      </w:pPr>
    </w:p>
    <w:p w:rsidR="00DC7575" w:rsidRPr="00C61D1B" w:rsidRDefault="00082EB5" w:rsidP="000E41B7">
      <w:pPr>
        <w:autoSpaceDE w:val="0"/>
        <w:autoSpaceDN w:val="0"/>
        <w:ind w:firstLine="708"/>
        <w:rPr>
          <w:rFonts w:ascii="Arial" w:hAnsi="Arial" w:cs="Arial"/>
        </w:rPr>
      </w:pPr>
      <w:r w:rsidRPr="00082EB5">
        <w:rPr>
          <w:rFonts w:ascii="Arial" w:hAnsi="Arial" w:cs="Arial"/>
        </w:rPr>
        <w:t xml:space="preserve"> </w:t>
      </w:r>
      <w:r w:rsidRPr="00082EB5">
        <w:rPr>
          <w:rFonts w:ascii="Arial" w:hAnsi="Arial" w:cs="Arial"/>
        </w:rPr>
        <w:tab/>
      </w:r>
      <w:r w:rsidRPr="00082EB5">
        <w:rPr>
          <w:rFonts w:ascii="Arial" w:hAnsi="Arial" w:cs="Arial"/>
        </w:rPr>
        <w:tab/>
      </w:r>
      <w:r w:rsidRPr="00082EB5">
        <w:rPr>
          <w:rFonts w:ascii="Arial" w:hAnsi="Arial" w:cs="Arial"/>
        </w:rPr>
        <w:tab/>
      </w:r>
      <w:r w:rsidRPr="00082EB5">
        <w:rPr>
          <w:rFonts w:ascii="Arial" w:hAnsi="Arial" w:cs="Arial"/>
        </w:rPr>
        <w:tab/>
      </w:r>
      <w:r w:rsidRPr="00082EB5">
        <w:rPr>
          <w:rFonts w:ascii="Arial" w:hAnsi="Arial" w:cs="Arial"/>
        </w:rPr>
        <w:tab/>
      </w:r>
      <w:r w:rsidRPr="00082EB5">
        <w:rPr>
          <w:rFonts w:ascii="Arial" w:hAnsi="Arial" w:cs="Arial"/>
        </w:rPr>
        <w:tab/>
      </w:r>
      <w:r w:rsidRPr="00082EB5">
        <w:rPr>
          <w:rFonts w:ascii="Arial" w:hAnsi="Arial" w:cs="Arial"/>
        </w:rPr>
        <w:tab/>
        <w:t>Signature</w:t>
      </w:r>
    </w:p>
    <w:sectPr w:rsidR="00DC7575" w:rsidRPr="00C61D1B" w:rsidSect="006A1504">
      <w:pgSz w:w="11906" w:h="16838"/>
      <w:pgMar w:top="824" w:right="1417" w:bottom="993" w:left="1417"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43" w:rsidRDefault="00EE2543" w:rsidP="00536E18">
      <w:r>
        <w:separator/>
      </w:r>
    </w:p>
  </w:endnote>
  <w:endnote w:type="continuationSeparator" w:id="0">
    <w:p w:rsidR="00EE2543" w:rsidRDefault="00EE2543" w:rsidP="00536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43" w:rsidRDefault="00EE2543" w:rsidP="00536E18">
      <w:r>
        <w:separator/>
      </w:r>
    </w:p>
  </w:footnote>
  <w:footnote w:type="continuationSeparator" w:id="0">
    <w:p w:rsidR="00EE2543" w:rsidRDefault="00EE2543" w:rsidP="00536E18">
      <w:r>
        <w:continuationSeparator/>
      </w:r>
    </w:p>
  </w:footnote>
  <w:footnote w:id="1">
    <w:p w:rsidR="006A30A8" w:rsidRDefault="006A30A8">
      <w:pPr>
        <w:pStyle w:val="Notedebasdepage"/>
      </w:pPr>
      <w:r w:rsidRPr="00C36C74">
        <w:rPr>
          <w:rStyle w:val="Appelnotedebasdep"/>
          <w:rFonts w:ascii="Arial" w:hAnsi="Arial" w:cs="Arial"/>
          <w:sz w:val="16"/>
          <w:szCs w:val="16"/>
        </w:rPr>
        <w:footnoteRef/>
      </w:r>
      <w:r>
        <w:rPr>
          <w:rFonts w:ascii="Arial" w:hAnsi="Arial" w:cs="Arial"/>
          <w:bCs/>
          <w:color w:val="000000"/>
          <w:sz w:val="16"/>
          <w:szCs w:val="16"/>
        </w:rPr>
        <w:t xml:space="preserve"> </w:t>
      </w:r>
      <w:r w:rsidRPr="00C36C74">
        <w:rPr>
          <w:rFonts w:ascii="Arial" w:hAnsi="Arial" w:cs="Arial"/>
          <w:bCs/>
          <w:color w:val="000000"/>
          <w:sz w:val="16"/>
          <w:szCs w:val="16"/>
        </w:rPr>
        <w:t>Cocher la case pertinente</w:t>
      </w:r>
    </w:p>
  </w:footnote>
  <w:footnote w:id="2">
    <w:p w:rsidR="006A30A8" w:rsidRPr="00AF12A9" w:rsidRDefault="006A30A8" w:rsidP="00AF12A9">
      <w:pPr>
        <w:pStyle w:val="Notedebasdepage"/>
        <w:rPr>
          <w:rFonts w:ascii="Arial" w:hAnsi="Arial" w:cs="Arial"/>
          <w:bCs/>
          <w:color w:val="000000"/>
          <w:sz w:val="16"/>
          <w:szCs w:val="16"/>
        </w:rPr>
      </w:pPr>
      <w:r w:rsidRPr="00AF12A9">
        <w:rPr>
          <w:rFonts w:ascii="Arial" w:hAnsi="Arial" w:cs="Arial"/>
          <w:bCs/>
          <w:color w:val="000000"/>
          <w:sz w:val="16"/>
          <w:szCs w:val="16"/>
          <w:vertAlign w:val="superscript"/>
        </w:rPr>
        <w:footnoteRef/>
      </w:r>
      <w:r w:rsidRPr="00AF12A9">
        <w:rPr>
          <w:rFonts w:ascii="Arial" w:hAnsi="Arial" w:cs="Arial"/>
          <w:bCs/>
          <w:color w:val="000000"/>
          <w:sz w:val="16"/>
          <w:szCs w:val="16"/>
          <w:vertAlign w:val="superscript"/>
        </w:rPr>
        <w:t xml:space="preserve"> </w:t>
      </w:r>
      <w:r>
        <w:rPr>
          <w:rFonts w:ascii="Arial" w:hAnsi="Arial" w:cs="Arial"/>
          <w:bCs/>
          <w:color w:val="000000"/>
          <w:sz w:val="16"/>
          <w:szCs w:val="16"/>
        </w:rPr>
        <w:t>Numéro de dossier fourni en cas d’introduction d’une étude « décret sols »</w:t>
      </w:r>
    </w:p>
  </w:footnote>
  <w:footnote w:id="3">
    <w:p w:rsidR="006A30A8" w:rsidRPr="00AF12A9" w:rsidRDefault="006A30A8" w:rsidP="00AF12A9">
      <w:pPr>
        <w:pStyle w:val="Notedebasdepage"/>
        <w:jc w:val="both"/>
        <w:rPr>
          <w:rFonts w:ascii="Arial" w:hAnsi="Arial" w:cs="Arial"/>
          <w:bCs/>
          <w:color w:val="000000"/>
          <w:sz w:val="16"/>
          <w:szCs w:val="16"/>
        </w:rPr>
      </w:pPr>
      <w:r w:rsidRPr="00AF12A9">
        <w:rPr>
          <w:rFonts w:ascii="Arial" w:hAnsi="Arial" w:cs="Arial"/>
          <w:bCs/>
          <w:color w:val="000000"/>
          <w:sz w:val="16"/>
          <w:szCs w:val="16"/>
          <w:vertAlign w:val="superscript"/>
        </w:rPr>
        <w:footnoteRef/>
      </w:r>
      <w:r w:rsidRPr="00AF12A9">
        <w:rPr>
          <w:rFonts w:ascii="Arial" w:hAnsi="Arial" w:cs="Arial"/>
          <w:bCs/>
          <w:color w:val="000000"/>
          <w:sz w:val="16"/>
          <w:szCs w:val="16"/>
          <w:vertAlign w:val="superscript"/>
        </w:rPr>
        <w:t xml:space="preserve"> </w:t>
      </w:r>
      <w:r w:rsidRPr="00AF12A9">
        <w:rPr>
          <w:rFonts w:ascii="Arial" w:hAnsi="Arial" w:cs="Arial"/>
          <w:bCs/>
          <w:color w:val="000000"/>
          <w:sz w:val="16"/>
          <w:szCs w:val="16"/>
        </w:rPr>
        <w:t xml:space="preserve">BEDSS : </w:t>
      </w:r>
      <w:r>
        <w:rPr>
          <w:rFonts w:ascii="Arial" w:hAnsi="Arial" w:cs="Arial"/>
          <w:bCs/>
          <w:color w:val="000000"/>
          <w:sz w:val="16"/>
          <w:szCs w:val="16"/>
        </w:rPr>
        <w:t>numéro de d</w:t>
      </w:r>
      <w:r w:rsidRPr="00F9191D">
        <w:rPr>
          <w:rFonts w:ascii="Arial" w:hAnsi="Arial" w:cs="Arial"/>
          <w:bCs/>
          <w:color w:val="000000"/>
          <w:sz w:val="16"/>
          <w:szCs w:val="16"/>
        </w:rPr>
        <w:t xml:space="preserve">ossier </w:t>
      </w:r>
      <w:r>
        <w:rPr>
          <w:rFonts w:ascii="Arial" w:hAnsi="Arial" w:cs="Arial"/>
          <w:bCs/>
          <w:color w:val="000000"/>
          <w:sz w:val="16"/>
          <w:szCs w:val="16"/>
        </w:rPr>
        <w:t>fourni en cas d’introduction d’une étude « station-service »</w:t>
      </w:r>
      <w:r w:rsidRPr="00AF12A9">
        <w:rPr>
          <w:rFonts w:ascii="Arial" w:hAnsi="Arial" w:cs="Arial"/>
          <w:bCs/>
          <w:color w:val="000000"/>
          <w:sz w:val="16"/>
          <w:szCs w:val="16"/>
        </w:rPr>
        <w:t xml:space="preserve">. </w:t>
      </w:r>
    </w:p>
  </w:footnote>
  <w:footnote w:id="4">
    <w:p w:rsidR="006A30A8" w:rsidRPr="00AF12A9" w:rsidRDefault="006A30A8" w:rsidP="00AF12A9">
      <w:pPr>
        <w:pStyle w:val="Notedebasdepage"/>
        <w:jc w:val="both"/>
        <w:rPr>
          <w:rFonts w:ascii="Arial" w:hAnsi="Arial" w:cs="Arial"/>
          <w:bCs/>
          <w:color w:val="000000"/>
          <w:sz w:val="16"/>
          <w:szCs w:val="16"/>
        </w:rPr>
      </w:pPr>
      <w:r w:rsidRPr="00AF12A9">
        <w:rPr>
          <w:rFonts w:ascii="Arial" w:hAnsi="Arial" w:cs="Arial"/>
          <w:bCs/>
          <w:color w:val="000000"/>
          <w:sz w:val="16"/>
          <w:szCs w:val="16"/>
          <w:vertAlign w:val="superscript"/>
        </w:rPr>
        <w:footnoteRef/>
      </w:r>
      <w:r w:rsidRPr="00AF12A9">
        <w:rPr>
          <w:rFonts w:ascii="Arial" w:hAnsi="Arial" w:cs="Arial"/>
          <w:bCs/>
          <w:color w:val="000000"/>
          <w:sz w:val="16"/>
          <w:szCs w:val="16"/>
          <w:vertAlign w:val="superscript"/>
        </w:rPr>
        <w:t xml:space="preserve"> </w:t>
      </w:r>
      <w:r w:rsidRPr="00AF12A9">
        <w:rPr>
          <w:rFonts w:ascii="Arial" w:hAnsi="Arial" w:cs="Arial"/>
          <w:bCs/>
          <w:color w:val="000000"/>
          <w:sz w:val="16"/>
          <w:szCs w:val="16"/>
        </w:rPr>
        <w:t xml:space="preserve">DOREHA : </w:t>
      </w:r>
      <w:r>
        <w:rPr>
          <w:rFonts w:ascii="Arial" w:hAnsi="Arial" w:cs="Arial"/>
          <w:bCs/>
          <w:color w:val="000000"/>
          <w:sz w:val="16"/>
          <w:szCs w:val="16"/>
        </w:rPr>
        <w:t>numéro de dossier fourni en cas d’introduction d’un</w:t>
      </w:r>
      <w:r w:rsidRPr="00F9191D">
        <w:rPr>
          <w:rFonts w:ascii="Arial" w:hAnsi="Arial" w:cs="Arial"/>
          <w:bCs/>
          <w:color w:val="000000"/>
          <w:sz w:val="16"/>
          <w:szCs w:val="16"/>
        </w:rPr>
        <w:t xml:space="preserve"> « plan de réhabilitation »</w:t>
      </w:r>
      <w:r>
        <w:rPr>
          <w:rFonts w:ascii="Arial" w:hAnsi="Arial" w:cs="Arial"/>
          <w:bCs/>
          <w:color w:val="000000"/>
          <w:sz w:val="16"/>
          <w:szCs w:val="16"/>
        </w:rPr>
        <w:t>.</w:t>
      </w:r>
    </w:p>
  </w:footnote>
  <w:footnote w:id="5">
    <w:p w:rsidR="006A30A8" w:rsidRDefault="006A30A8">
      <w:pPr>
        <w:pStyle w:val="Notedebasdepage"/>
      </w:pPr>
      <w:r>
        <w:rPr>
          <w:rStyle w:val="Appelnotedebasdep"/>
        </w:rPr>
        <w:footnoteRef/>
      </w:r>
      <w:r>
        <w:t xml:space="preserve"> </w:t>
      </w:r>
      <w:r>
        <w:rPr>
          <w:sz w:val="16"/>
          <w:szCs w:val="16"/>
        </w:rPr>
        <w:t xml:space="preserve">Plan de remédiation </w:t>
      </w:r>
      <w:r w:rsidRPr="002F71C3">
        <w:rPr>
          <w:sz w:val="16"/>
          <w:szCs w:val="16"/>
        </w:rPr>
        <w:t>conformément au décret du 01 mars 2018 relatif à la gestion et à l’assainissement des sols, ar</w:t>
      </w:r>
      <w:r>
        <w:rPr>
          <w:sz w:val="16"/>
          <w:szCs w:val="16"/>
        </w:rPr>
        <w:t>t.2, 3</w:t>
      </w:r>
      <w:r w:rsidRPr="002F71C3">
        <w:rPr>
          <w:sz w:val="16"/>
          <w:szCs w:val="16"/>
        </w:rPr>
        <w:t>1°</w:t>
      </w:r>
    </w:p>
  </w:footnote>
  <w:footnote w:id="6">
    <w:p w:rsidR="006A30A8" w:rsidRPr="0095123D" w:rsidRDefault="006A30A8">
      <w:pPr>
        <w:pStyle w:val="Notedebasdepage"/>
        <w:rPr>
          <w:sz w:val="16"/>
          <w:szCs w:val="16"/>
        </w:rPr>
      </w:pPr>
      <w:r>
        <w:rPr>
          <w:rStyle w:val="Appelnotedebasdep"/>
        </w:rPr>
        <w:footnoteRef/>
      </w:r>
      <w:r>
        <w:t xml:space="preserve"> </w:t>
      </w:r>
      <w:r w:rsidRPr="0095123D">
        <w:rPr>
          <w:sz w:val="16"/>
          <w:szCs w:val="16"/>
        </w:rPr>
        <w:t xml:space="preserve">Modèle repris en fin de </w:t>
      </w:r>
      <w:r>
        <w:rPr>
          <w:sz w:val="16"/>
          <w:szCs w:val="16"/>
        </w:rPr>
        <w:t xml:space="preserve">ce </w:t>
      </w:r>
      <w:r w:rsidRPr="0095123D">
        <w:rPr>
          <w:sz w:val="16"/>
          <w:szCs w:val="16"/>
        </w:rPr>
        <w:t>document</w:t>
      </w:r>
    </w:p>
  </w:footnote>
  <w:footnote w:id="7">
    <w:p w:rsidR="006A30A8" w:rsidRPr="00165EBB" w:rsidRDefault="006A30A8" w:rsidP="00E25030">
      <w:pPr>
        <w:pStyle w:val="Notedebasdepage"/>
        <w:jc w:val="both"/>
        <w:rPr>
          <w:sz w:val="16"/>
          <w:szCs w:val="16"/>
        </w:rPr>
      </w:pPr>
      <w:r>
        <w:rPr>
          <w:rStyle w:val="Appelnotedebasdep"/>
        </w:rPr>
        <w:footnoteRef/>
      </w:r>
      <w:r>
        <w:t xml:space="preserve"> </w:t>
      </w:r>
      <w:r w:rsidRPr="00165EBB">
        <w:rPr>
          <w:sz w:val="16"/>
          <w:szCs w:val="16"/>
        </w:rPr>
        <w:t>Selon l’Arrêté du Gouvernement wallon du 04 juillet 2002 arrêtant la liste des projets soumis à étude d'incidences, des installations et activités classées ou des installations ou des activités présentant un risque pour le sol</w:t>
      </w:r>
      <w:r>
        <w:rPr>
          <w:sz w:val="16"/>
          <w:szCs w:val="16"/>
        </w:rPr>
        <w:t xml:space="preserve"> </w:t>
      </w:r>
      <w:hyperlink r:id="rId1" w:history="1">
        <w:r w:rsidRPr="00165EBB">
          <w:rPr>
            <w:rStyle w:val="Lienhypertexte"/>
            <w:sz w:val="16"/>
            <w:szCs w:val="16"/>
          </w:rPr>
          <w:t>http://environnement.wallonie.be/cgi/dgrne/aerw/pe/index_rubri.htm</w:t>
        </w:r>
      </w:hyperlink>
      <w:r w:rsidRPr="00165EBB">
        <w:rPr>
          <w:sz w:val="16"/>
          <w:szCs w:val="16"/>
        </w:rPr>
        <w:t xml:space="preserve"> </w:t>
      </w:r>
    </w:p>
  </w:footnote>
  <w:footnote w:id="8">
    <w:p w:rsidR="006A30A8" w:rsidRPr="002F71C3" w:rsidRDefault="006A30A8">
      <w:pPr>
        <w:pStyle w:val="Notedebasdepage"/>
        <w:rPr>
          <w:sz w:val="16"/>
          <w:szCs w:val="16"/>
        </w:rPr>
      </w:pPr>
      <w:r>
        <w:rPr>
          <w:rStyle w:val="Appelnotedebasdep"/>
        </w:rPr>
        <w:footnoteRef/>
      </w:r>
      <w:r>
        <w:t xml:space="preserve"> </w:t>
      </w:r>
      <w:r w:rsidRPr="002F71C3">
        <w:rPr>
          <w:sz w:val="16"/>
          <w:szCs w:val="16"/>
        </w:rPr>
        <w:t>Expert agréé conformément au décret du 01 mars 2018 relatif à la gestion et à l’assainissement des sols, art.2, 21°</w:t>
      </w:r>
    </w:p>
  </w:footnote>
  <w:footnote w:id="9">
    <w:p w:rsidR="006A30A8" w:rsidRPr="00E90AF6" w:rsidRDefault="006A30A8" w:rsidP="00E90AF6">
      <w:pPr>
        <w:pStyle w:val="Notedebasdepage"/>
        <w:jc w:val="both"/>
        <w:rPr>
          <w:sz w:val="16"/>
          <w:szCs w:val="16"/>
        </w:rPr>
      </w:pPr>
      <w:r>
        <w:rPr>
          <w:rStyle w:val="Appelnotedebasdep"/>
        </w:rPr>
        <w:footnoteRef/>
      </w:r>
      <w:r>
        <w:t xml:space="preserve"> </w:t>
      </w:r>
      <w:r w:rsidRPr="00E90AF6">
        <w:rPr>
          <w:sz w:val="16"/>
          <w:szCs w:val="16"/>
        </w:rPr>
        <w:t>Un document spécifique a été établi par l’administration dans ce but. Ce document est disponible sur demande auprès de la Direction de l’Assainissement des Sols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1DA"/>
    <w:multiLevelType w:val="hybridMultilevel"/>
    <w:tmpl w:val="311C7CE2"/>
    <w:lvl w:ilvl="0" w:tplc="5DE45E8E">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0B296519"/>
    <w:multiLevelType w:val="hybridMultilevel"/>
    <w:tmpl w:val="54C21272"/>
    <w:lvl w:ilvl="0" w:tplc="5DE45E8E">
      <w:start w:val="1"/>
      <w:numFmt w:val="bullet"/>
      <w:lvlText w:val=""/>
      <w:lvlJc w:val="left"/>
      <w:pPr>
        <w:ind w:left="1068" w:hanging="360"/>
      </w:pPr>
      <w:rPr>
        <w:rFonts w:ascii="Symbol" w:hAnsi="Symbol" w:hint="default"/>
      </w:rPr>
    </w:lvl>
    <w:lvl w:ilvl="1" w:tplc="5DE45E8E">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11954391"/>
    <w:multiLevelType w:val="hybridMultilevel"/>
    <w:tmpl w:val="A14A3FD2"/>
    <w:lvl w:ilvl="0" w:tplc="5DE45E8E">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3">
    <w:nsid w:val="136F2DA1"/>
    <w:multiLevelType w:val="hybridMultilevel"/>
    <w:tmpl w:val="787218CC"/>
    <w:lvl w:ilvl="0" w:tplc="080C000F">
      <w:start w:val="1"/>
      <w:numFmt w:val="decimal"/>
      <w:lvlText w:val="%1."/>
      <w:lvlJc w:val="left"/>
      <w:pPr>
        <w:ind w:left="720" w:hanging="360"/>
      </w:pPr>
      <w:rPr>
        <w:rFonts w:hint="default"/>
      </w:rPr>
    </w:lvl>
    <w:lvl w:ilvl="1" w:tplc="5DE45E8E">
      <w:start w:val="1"/>
      <w:numFmt w:val="bullet"/>
      <w:lvlText w:val=""/>
      <w:lvlJc w:val="left"/>
      <w:pPr>
        <w:ind w:left="1440" w:hanging="360"/>
      </w:pPr>
      <w:rPr>
        <w:rFonts w:ascii="Symbol" w:hAnsi="Symbol" w:hint="default"/>
      </w:rPr>
    </w:lvl>
    <w:lvl w:ilvl="2" w:tplc="080C000F">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7066D5F"/>
    <w:multiLevelType w:val="hybridMultilevel"/>
    <w:tmpl w:val="394ED02A"/>
    <w:lvl w:ilvl="0" w:tplc="3CCE212E">
      <w:start w:val="1"/>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DA7F80"/>
    <w:multiLevelType w:val="hybridMultilevel"/>
    <w:tmpl w:val="D2382EB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21933578"/>
    <w:multiLevelType w:val="multilevel"/>
    <w:tmpl w:val="EB9A02EA"/>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7617982"/>
    <w:multiLevelType w:val="hybridMultilevel"/>
    <w:tmpl w:val="8976FE02"/>
    <w:lvl w:ilvl="0" w:tplc="3CCE212E">
      <w:start w:val="1"/>
      <w:numFmt w:val="bullet"/>
      <w:lvlText w:val="-"/>
      <w:lvlJc w:val="left"/>
      <w:pPr>
        <w:ind w:left="1776" w:hanging="360"/>
      </w:pPr>
      <w:rPr>
        <w:rFonts w:ascii="Cambria" w:eastAsiaTheme="minorHAnsi" w:hAnsi="Cambria"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9">
    <w:nsid w:val="28451D8F"/>
    <w:multiLevelType w:val="multilevel"/>
    <w:tmpl w:val="86841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3509676E"/>
    <w:multiLevelType w:val="multilevel"/>
    <w:tmpl w:val="475AC33E"/>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EB6002B"/>
    <w:multiLevelType w:val="hybridMultilevel"/>
    <w:tmpl w:val="38C4046E"/>
    <w:lvl w:ilvl="0" w:tplc="080C000B">
      <w:start w:val="1"/>
      <w:numFmt w:val="bullet"/>
      <w:lvlText w:val=""/>
      <w:lvlJc w:val="left"/>
      <w:pPr>
        <w:ind w:left="1068" w:hanging="360"/>
      </w:pPr>
      <w:rPr>
        <w:rFonts w:ascii="Wingdings" w:hAnsi="Wingdings" w:hint="default"/>
      </w:rPr>
    </w:lvl>
    <w:lvl w:ilvl="1" w:tplc="5DE45E8E">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403034C3"/>
    <w:multiLevelType w:val="hybridMultilevel"/>
    <w:tmpl w:val="04604A3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40646DBE"/>
    <w:multiLevelType w:val="hybridMultilevel"/>
    <w:tmpl w:val="E028E344"/>
    <w:lvl w:ilvl="0" w:tplc="5DE45E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458141C"/>
    <w:multiLevelType w:val="hybridMultilevel"/>
    <w:tmpl w:val="2F6235EE"/>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5">
    <w:nsid w:val="471233E8"/>
    <w:multiLevelType w:val="hybridMultilevel"/>
    <w:tmpl w:val="10668526"/>
    <w:lvl w:ilvl="0" w:tplc="5DE45E8E">
      <w:start w:val="1"/>
      <w:numFmt w:val="bullet"/>
      <w:lvlText w:val=""/>
      <w:lvlJc w:val="left"/>
      <w:pPr>
        <w:ind w:left="1080" w:hanging="360"/>
      </w:pPr>
      <w:rPr>
        <w:rFonts w:ascii="Symbol" w:hAnsi="Symbol" w:hint="default"/>
      </w:rPr>
    </w:lvl>
    <w:lvl w:ilvl="1" w:tplc="5DE45E8E">
      <w:start w:val="1"/>
      <w:numFmt w:val="bullet"/>
      <w:lvlText w:val=""/>
      <w:lvlJc w:val="left"/>
      <w:pPr>
        <w:ind w:left="1800" w:hanging="360"/>
      </w:pPr>
      <w:rPr>
        <w:rFonts w:ascii="Symbol" w:hAnsi="Symbol" w:hint="default"/>
      </w:rPr>
    </w:lvl>
    <w:lvl w:ilvl="2" w:tplc="080C000F">
      <w:start w:val="1"/>
      <w:numFmt w:val="decimal"/>
      <w:lvlText w:val="%3."/>
      <w:lvlJc w:val="lef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47153833"/>
    <w:multiLevelType w:val="hybridMultilevel"/>
    <w:tmpl w:val="7D325F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0F">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4580089"/>
    <w:multiLevelType w:val="hybridMultilevel"/>
    <w:tmpl w:val="7256DADA"/>
    <w:lvl w:ilvl="0" w:tplc="5DE45E8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7372C24"/>
    <w:multiLevelType w:val="hybridMultilevel"/>
    <w:tmpl w:val="68A64A2C"/>
    <w:lvl w:ilvl="0" w:tplc="695E9108">
      <w:start w:val="3"/>
      <w:numFmt w:val="bullet"/>
      <w:lvlText w:val=""/>
      <w:lvlJc w:val="left"/>
      <w:pPr>
        <w:ind w:left="1440" w:hanging="360"/>
      </w:pPr>
      <w:rPr>
        <w:rFonts w:ascii="Wingdings" w:eastAsia="Times New Roman" w:hAnsi="Wingdings"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579E0484"/>
    <w:multiLevelType w:val="hybridMultilevel"/>
    <w:tmpl w:val="BC1883F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6093213F"/>
    <w:multiLevelType w:val="hybridMultilevel"/>
    <w:tmpl w:val="5E1811C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63895379"/>
    <w:multiLevelType w:val="hybridMultilevel"/>
    <w:tmpl w:val="1F4E545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9813EAB"/>
    <w:multiLevelType w:val="hybridMultilevel"/>
    <w:tmpl w:val="8536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AAF0DE4"/>
    <w:multiLevelType w:val="hybridMultilevel"/>
    <w:tmpl w:val="D828F1D0"/>
    <w:lvl w:ilvl="0" w:tplc="5DE45E8E">
      <w:start w:val="1"/>
      <w:numFmt w:val="bullet"/>
      <w:lvlText w:val=""/>
      <w:lvlJc w:val="left"/>
      <w:pPr>
        <w:ind w:left="1068"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6C292A09"/>
    <w:multiLevelType w:val="hybridMultilevel"/>
    <w:tmpl w:val="A7AC1BEC"/>
    <w:lvl w:ilvl="0" w:tplc="2BB88ED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1F80742"/>
    <w:multiLevelType w:val="hybridMultilevel"/>
    <w:tmpl w:val="45AC51C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nsid w:val="77891545"/>
    <w:multiLevelType w:val="hybridMultilevel"/>
    <w:tmpl w:val="5590DED4"/>
    <w:lvl w:ilvl="0" w:tplc="3CCE212E">
      <w:start w:val="1"/>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4D67DB"/>
    <w:multiLevelType w:val="multilevel"/>
    <w:tmpl w:val="86841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C1A38D5"/>
    <w:multiLevelType w:val="hybridMultilevel"/>
    <w:tmpl w:val="02B66F5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5577EA"/>
    <w:multiLevelType w:val="hybridMultilevel"/>
    <w:tmpl w:val="EAAC8514"/>
    <w:lvl w:ilvl="0" w:tplc="3CCE212E">
      <w:start w:val="1"/>
      <w:numFmt w:val="bullet"/>
      <w:lvlText w:val="-"/>
      <w:lvlJc w:val="left"/>
      <w:pPr>
        <w:ind w:left="1788" w:hanging="360"/>
      </w:pPr>
      <w:rPr>
        <w:rFonts w:ascii="Cambria" w:eastAsiaTheme="minorHAnsi" w:hAnsi="Cambria" w:cstheme="minorBidi"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num w:numId="1">
    <w:abstractNumId w:val="27"/>
  </w:num>
  <w:num w:numId="2">
    <w:abstractNumId w:val="5"/>
  </w:num>
  <w:num w:numId="3">
    <w:abstractNumId w:val="23"/>
  </w:num>
  <w:num w:numId="4">
    <w:abstractNumId w:val="16"/>
  </w:num>
  <w:num w:numId="5">
    <w:abstractNumId w:val="3"/>
  </w:num>
  <w:num w:numId="6">
    <w:abstractNumId w:val="15"/>
  </w:num>
  <w:num w:numId="7">
    <w:abstractNumId w:val="18"/>
  </w:num>
  <w:num w:numId="8">
    <w:abstractNumId w:val="13"/>
  </w:num>
  <w:num w:numId="9">
    <w:abstractNumId w:val="17"/>
  </w:num>
  <w:num w:numId="10">
    <w:abstractNumId w:val="28"/>
  </w:num>
  <w:num w:numId="11">
    <w:abstractNumId w:val="0"/>
  </w:num>
  <w:num w:numId="12">
    <w:abstractNumId w:val="11"/>
  </w:num>
  <w:num w:numId="13">
    <w:abstractNumId w:val="1"/>
  </w:num>
  <w:num w:numId="14">
    <w:abstractNumId w:val="29"/>
  </w:num>
  <w:num w:numId="15">
    <w:abstractNumId w:val="10"/>
  </w:num>
  <w:num w:numId="16">
    <w:abstractNumId w:val="7"/>
  </w:num>
  <w:num w:numId="17">
    <w:abstractNumId w:val="25"/>
  </w:num>
  <w:num w:numId="18">
    <w:abstractNumId w:val="19"/>
  </w:num>
  <w:num w:numId="19">
    <w:abstractNumId w:val="6"/>
  </w:num>
  <w:num w:numId="20">
    <w:abstractNumId w:val="12"/>
  </w:num>
  <w:num w:numId="21">
    <w:abstractNumId w:val="9"/>
  </w:num>
  <w:num w:numId="22">
    <w:abstractNumId w:val="2"/>
  </w:num>
  <w:num w:numId="23">
    <w:abstractNumId w:val="20"/>
  </w:num>
  <w:num w:numId="24">
    <w:abstractNumId w:val="22"/>
  </w:num>
  <w:num w:numId="25">
    <w:abstractNumId w:val="21"/>
  </w:num>
  <w:num w:numId="26">
    <w:abstractNumId w:val="24"/>
  </w:num>
  <w:num w:numId="27">
    <w:abstractNumId w:val="26"/>
  </w:num>
  <w:num w:numId="28">
    <w:abstractNumId w:val="8"/>
  </w:num>
  <w:num w:numId="29">
    <w:abstractNumId w:val="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11B9"/>
    <w:rsid w:val="0000252A"/>
    <w:rsid w:val="0000665A"/>
    <w:rsid w:val="000358FE"/>
    <w:rsid w:val="0005399D"/>
    <w:rsid w:val="0005509C"/>
    <w:rsid w:val="000559FD"/>
    <w:rsid w:val="00056119"/>
    <w:rsid w:val="00072FD8"/>
    <w:rsid w:val="00077A90"/>
    <w:rsid w:val="00082EB5"/>
    <w:rsid w:val="00097F26"/>
    <w:rsid w:val="000A5F80"/>
    <w:rsid w:val="000B2262"/>
    <w:rsid w:val="000B33B2"/>
    <w:rsid w:val="000B3816"/>
    <w:rsid w:val="000C2D1F"/>
    <w:rsid w:val="000E41B7"/>
    <w:rsid w:val="000E732A"/>
    <w:rsid w:val="001211B9"/>
    <w:rsid w:val="00136FE5"/>
    <w:rsid w:val="00165EBB"/>
    <w:rsid w:val="001B67B3"/>
    <w:rsid w:val="001E400A"/>
    <w:rsid w:val="002779D2"/>
    <w:rsid w:val="002D6538"/>
    <w:rsid w:val="002F71C3"/>
    <w:rsid w:val="00323FCE"/>
    <w:rsid w:val="0032691C"/>
    <w:rsid w:val="00354ABD"/>
    <w:rsid w:val="003C6E29"/>
    <w:rsid w:val="003D006D"/>
    <w:rsid w:val="003E0BE0"/>
    <w:rsid w:val="003E7B98"/>
    <w:rsid w:val="004170EA"/>
    <w:rsid w:val="004764B1"/>
    <w:rsid w:val="00484929"/>
    <w:rsid w:val="00484F03"/>
    <w:rsid w:val="004A71D7"/>
    <w:rsid w:val="004B1ED3"/>
    <w:rsid w:val="00530EAD"/>
    <w:rsid w:val="005318B5"/>
    <w:rsid w:val="00536E18"/>
    <w:rsid w:val="00542A02"/>
    <w:rsid w:val="00546860"/>
    <w:rsid w:val="0055098A"/>
    <w:rsid w:val="005A30F0"/>
    <w:rsid w:val="005C76D2"/>
    <w:rsid w:val="005D6AA6"/>
    <w:rsid w:val="005D7979"/>
    <w:rsid w:val="005D7D6C"/>
    <w:rsid w:val="005E189C"/>
    <w:rsid w:val="00606C46"/>
    <w:rsid w:val="00610B0E"/>
    <w:rsid w:val="006348A7"/>
    <w:rsid w:val="00662BAB"/>
    <w:rsid w:val="00664F4C"/>
    <w:rsid w:val="00674E19"/>
    <w:rsid w:val="00691957"/>
    <w:rsid w:val="006A1504"/>
    <w:rsid w:val="006A30A8"/>
    <w:rsid w:val="006A7B2E"/>
    <w:rsid w:val="006B4DDD"/>
    <w:rsid w:val="006C6C4A"/>
    <w:rsid w:val="006D16C2"/>
    <w:rsid w:val="00703BDF"/>
    <w:rsid w:val="00774573"/>
    <w:rsid w:val="007C38D0"/>
    <w:rsid w:val="007D7882"/>
    <w:rsid w:val="007D7A6C"/>
    <w:rsid w:val="0080155A"/>
    <w:rsid w:val="0081268F"/>
    <w:rsid w:val="00840552"/>
    <w:rsid w:val="008E4EEB"/>
    <w:rsid w:val="008F2A63"/>
    <w:rsid w:val="0094056E"/>
    <w:rsid w:val="0095123D"/>
    <w:rsid w:val="00971DF5"/>
    <w:rsid w:val="00974D0D"/>
    <w:rsid w:val="00987B3E"/>
    <w:rsid w:val="00992E30"/>
    <w:rsid w:val="00996AFD"/>
    <w:rsid w:val="009E6FB7"/>
    <w:rsid w:val="009F13B3"/>
    <w:rsid w:val="00A319F4"/>
    <w:rsid w:val="00A637D4"/>
    <w:rsid w:val="00A769AD"/>
    <w:rsid w:val="00A86483"/>
    <w:rsid w:val="00AE5D31"/>
    <w:rsid w:val="00AF12A9"/>
    <w:rsid w:val="00B04615"/>
    <w:rsid w:val="00B152B0"/>
    <w:rsid w:val="00B17942"/>
    <w:rsid w:val="00B30A6D"/>
    <w:rsid w:val="00B45522"/>
    <w:rsid w:val="00B56D28"/>
    <w:rsid w:val="00B61085"/>
    <w:rsid w:val="00B71916"/>
    <w:rsid w:val="00BA153E"/>
    <w:rsid w:val="00BC7E7B"/>
    <w:rsid w:val="00BD1A62"/>
    <w:rsid w:val="00BD2B20"/>
    <w:rsid w:val="00BD59C7"/>
    <w:rsid w:val="00BF5BD6"/>
    <w:rsid w:val="00BF5CFD"/>
    <w:rsid w:val="00C178A8"/>
    <w:rsid w:val="00C30EB6"/>
    <w:rsid w:val="00C36C74"/>
    <w:rsid w:val="00C519A5"/>
    <w:rsid w:val="00C61D1B"/>
    <w:rsid w:val="00C647A7"/>
    <w:rsid w:val="00C704FF"/>
    <w:rsid w:val="00CA19F2"/>
    <w:rsid w:val="00CB7F9E"/>
    <w:rsid w:val="00CD08F3"/>
    <w:rsid w:val="00CF63DD"/>
    <w:rsid w:val="00D12B3D"/>
    <w:rsid w:val="00D15299"/>
    <w:rsid w:val="00D158D5"/>
    <w:rsid w:val="00D601AC"/>
    <w:rsid w:val="00DA7486"/>
    <w:rsid w:val="00DC7575"/>
    <w:rsid w:val="00DD48AD"/>
    <w:rsid w:val="00DF2C6D"/>
    <w:rsid w:val="00E036EE"/>
    <w:rsid w:val="00E25030"/>
    <w:rsid w:val="00E32FA2"/>
    <w:rsid w:val="00E35962"/>
    <w:rsid w:val="00E359EC"/>
    <w:rsid w:val="00E72E69"/>
    <w:rsid w:val="00E90AF6"/>
    <w:rsid w:val="00EC621A"/>
    <w:rsid w:val="00ED5F8E"/>
    <w:rsid w:val="00EE2543"/>
    <w:rsid w:val="00EF64D9"/>
    <w:rsid w:val="00EF6EDC"/>
    <w:rsid w:val="00F00A46"/>
    <w:rsid w:val="00F160BF"/>
    <w:rsid w:val="00F50655"/>
    <w:rsid w:val="00F526C8"/>
    <w:rsid w:val="00F54264"/>
    <w:rsid w:val="00F666A2"/>
    <w:rsid w:val="00F77F17"/>
    <w:rsid w:val="00FE241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B9"/>
    <w:pPr>
      <w:spacing w:after="0" w:line="240" w:lineRule="auto"/>
    </w:pPr>
    <w:rPr>
      <w:rFonts w:ascii="Verdana" w:hAnsi="Verdana"/>
      <w:lang w:val="fr-BE" w:bidi="ar-SA"/>
    </w:rPr>
  </w:style>
  <w:style w:type="paragraph" w:styleId="Titre1">
    <w:name w:val="heading 1"/>
    <w:basedOn w:val="Normal"/>
    <w:next w:val="Normal"/>
    <w:link w:val="Titre1Car"/>
    <w:uiPriority w:val="9"/>
    <w:qFormat/>
    <w:rsid w:val="00D60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01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601A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601A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01AC"/>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01A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01A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01AC"/>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D601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1A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D601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01A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01A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601A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601A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601A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601AC"/>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601A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601AC"/>
    <w:rPr>
      <w:b/>
      <w:bCs/>
      <w:color w:val="4F81BD" w:themeColor="accent1"/>
      <w:sz w:val="18"/>
      <w:szCs w:val="18"/>
    </w:rPr>
  </w:style>
  <w:style w:type="paragraph" w:styleId="Titre">
    <w:name w:val="Title"/>
    <w:basedOn w:val="Normal"/>
    <w:next w:val="Normal"/>
    <w:link w:val="TitreCar"/>
    <w:uiPriority w:val="10"/>
    <w:qFormat/>
    <w:rsid w:val="00D60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01A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01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601AC"/>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601AC"/>
    <w:rPr>
      <w:b/>
      <w:bCs/>
    </w:rPr>
  </w:style>
  <w:style w:type="character" w:styleId="Accentuation">
    <w:name w:val="Emphasis"/>
    <w:basedOn w:val="Policepardfaut"/>
    <w:uiPriority w:val="20"/>
    <w:qFormat/>
    <w:rsid w:val="00D601AC"/>
    <w:rPr>
      <w:i/>
      <w:iCs/>
    </w:rPr>
  </w:style>
  <w:style w:type="paragraph" w:styleId="Sansinterligne">
    <w:name w:val="No Spacing"/>
    <w:uiPriority w:val="1"/>
    <w:qFormat/>
    <w:rsid w:val="00D601AC"/>
    <w:pPr>
      <w:spacing w:after="0" w:line="240" w:lineRule="auto"/>
    </w:pPr>
  </w:style>
  <w:style w:type="paragraph" w:styleId="Paragraphedeliste">
    <w:name w:val="List Paragraph"/>
    <w:basedOn w:val="Normal"/>
    <w:link w:val="ParagraphedelisteCar"/>
    <w:uiPriority w:val="34"/>
    <w:qFormat/>
    <w:rsid w:val="00D601AC"/>
    <w:pPr>
      <w:ind w:left="720"/>
      <w:contextualSpacing/>
    </w:pPr>
  </w:style>
  <w:style w:type="paragraph" w:styleId="Citation">
    <w:name w:val="Quote"/>
    <w:basedOn w:val="Normal"/>
    <w:next w:val="Normal"/>
    <w:link w:val="CitationCar"/>
    <w:uiPriority w:val="29"/>
    <w:qFormat/>
    <w:rsid w:val="00D601AC"/>
    <w:rPr>
      <w:i/>
      <w:iCs/>
      <w:color w:val="000000" w:themeColor="text1"/>
    </w:rPr>
  </w:style>
  <w:style w:type="character" w:customStyle="1" w:styleId="CitationCar">
    <w:name w:val="Citation Car"/>
    <w:basedOn w:val="Policepardfaut"/>
    <w:link w:val="Citation"/>
    <w:uiPriority w:val="29"/>
    <w:rsid w:val="00D601AC"/>
    <w:rPr>
      <w:i/>
      <w:iCs/>
      <w:color w:val="000000" w:themeColor="text1"/>
    </w:rPr>
  </w:style>
  <w:style w:type="paragraph" w:styleId="Citationintense">
    <w:name w:val="Intense Quote"/>
    <w:basedOn w:val="Normal"/>
    <w:next w:val="Normal"/>
    <w:link w:val="CitationintenseCar"/>
    <w:uiPriority w:val="30"/>
    <w:qFormat/>
    <w:rsid w:val="00D601A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01AC"/>
    <w:rPr>
      <w:b/>
      <w:bCs/>
      <w:i/>
      <w:iCs/>
      <w:color w:val="4F81BD" w:themeColor="accent1"/>
    </w:rPr>
  </w:style>
  <w:style w:type="character" w:styleId="Emphaseple">
    <w:name w:val="Subtle Emphasis"/>
    <w:basedOn w:val="Policepardfaut"/>
    <w:uiPriority w:val="19"/>
    <w:qFormat/>
    <w:rsid w:val="00D601AC"/>
    <w:rPr>
      <w:i/>
      <w:iCs/>
      <w:color w:val="808080" w:themeColor="text1" w:themeTint="7F"/>
    </w:rPr>
  </w:style>
  <w:style w:type="character" w:styleId="Emphaseintense">
    <w:name w:val="Intense Emphasis"/>
    <w:basedOn w:val="Policepardfaut"/>
    <w:uiPriority w:val="21"/>
    <w:qFormat/>
    <w:rsid w:val="00D601AC"/>
    <w:rPr>
      <w:b/>
      <w:bCs/>
      <w:i/>
      <w:iCs/>
      <w:color w:val="4F81BD" w:themeColor="accent1"/>
    </w:rPr>
  </w:style>
  <w:style w:type="character" w:styleId="Rfrenceple">
    <w:name w:val="Subtle Reference"/>
    <w:basedOn w:val="Policepardfaut"/>
    <w:uiPriority w:val="31"/>
    <w:qFormat/>
    <w:rsid w:val="00D601AC"/>
    <w:rPr>
      <w:smallCaps/>
      <w:color w:val="C0504D" w:themeColor="accent2"/>
      <w:u w:val="single"/>
    </w:rPr>
  </w:style>
  <w:style w:type="character" w:styleId="Rfrenceintense">
    <w:name w:val="Intense Reference"/>
    <w:basedOn w:val="Policepardfaut"/>
    <w:uiPriority w:val="32"/>
    <w:qFormat/>
    <w:rsid w:val="00D601AC"/>
    <w:rPr>
      <w:b/>
      <w:bCs/>
      <w:smallCaps/>
      <w:color w:val="C0504D" w:themeColor="accent2"/>
      <w:spacing w:val="5"/>
      <w:u w:val="single"/>
    </w:rPr>
  </w:style>
  <w:style w:type="character" w:styleId="Titredulivre">
    <w:name w:val="Book Title"/>
    <w:basedOn w:val="Policepardfaut"/>
    <w:uiPriority w:val="33"/>
    <w:qFormat/>
    <w:rsid w:val="00D601AC"/>
    <w:rPr>
      <w:b/>
      <w:bCs/>
      <w:smallCaps/>
      <w:spacing w:val="5"/>
    </w:rPr>
  </w:style>
  <w:style w:type="paragraph" w:styleId="En-ttedetabledesmatires">
    <w:name w:val="TOC Heading"/>
    <w:basedOn w:val="Titre1"/>
    <w:next w:val="Normal"/>
    <w:uiPriority w:val="39"/>
    <w:semiHidden/>
    <w:unhideWhenUsed/>
    <w:qFormat/>
    <w:rsid w:val="00D601AC"/>
    <w:pPr>
      <w:outlineLvl w:val="9"/>
    </w:pPr>
  </w:style>
  <w:style w:type="character" w:styleId="Lienhypertexte">
    <w:name w:val="Hyperlink"/>
    <w:basedOn w:val="Policepardfaut"/>
    <w:uiPriority w:val="99"/>
    <w:unhideWhenUsed/>
    <w:rsid w:val="001211B9"/>
    <w:rPr>
      <w:color w:val="0000FF"/>
      <w:u w:val="single"/>
    </w:rPr>
  </w:style>
  <w:style w:type="table" w:styleId="Grilledutableau">
    <w:name w:val="Table Grid"/>
    <w:basedOn w:val="TableauNormal"/>
    <w:uiPriority w:val="59"/>
    <w:rsid w:val="001211B9"/>
    <w:pPr>
      <w:spacing w:after="0" w:line="240" w:lineRule="auto"/>
    </w:pPr>
    <w:rPr>
      <w:rFonts w:ascii="Times New Roman" w:eastAsia="Times New Roman" w:hAnsi="Times New Roman" w:cs="Times New Roman"/>
      <w:sz w:val="20"/>
      <w:szCs w:val="20"/>
      <w:lang w:val="fr-BE" w:eastAsia="fr-B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rsid w:val="001211B9"/>
    <w:rPr>
      <w:lang w:val="fr-BE"/>
    </w:rPr>
  </w:style>
  <w:style w:type="paragraph" w:styleId="En-tte">
    <w:name w:val="header"/>
    <w:basedOn w:val="Normal"/>
    <w:link w:val="En-tteCar"/>
    <w:uiPriority w:val="99"/>
    <w:semiHidden/>
    <w:unhideWhenUsed/>
    <w:rsid w:val="00536E18"/>
    <w:pPr>
      <w:tabs>
        <w:tab w:val="center" w:pos="4536"/>
        <w:tab w:val="right" w:pos="9072"/>
      </w:tabs>
    </w:pPr>
  </w:style>
  <w:style w:type="character" w:customStyle="1" w:styleId="En-tteCar">
    <w:name w:val="En-tête Car"/>
    <w:basedOn w:val="Policepardfaut"/>
    <w:link w:val="En-tte"/>
    <w:uiPriority w:val="99"/>
    <w:semiHidden/>
    <w:rsid w:val="00536E18"/>
    <w:rPr>
      <w:rFonts w:ascii="Verdana" w:hAnsi="Verdana"/>
      <w:lang w:val="fr-BE" w:bidi="ar-SA"/>
    </w:rPr>
  </w:style>
  <w:style w:type="paragraph" w:styleId="Pieddepage">
    <w:name w:val="footer"/>
    <w:basedOn w:val="Normal"/>
    <w:link w:val="PieddepageCar"/>
    <w:uiPriority w:val="99"/>
    <w:semiHidden/>
    <w:unhideWhenUsed/>
    <w:rsid w:val="00536E18"/>
    <w:pPr>
      <w:tabs>
        <w:tab w:val="center" w:pos="4536"/>
        <w:tab w:val="right" w:pos="9072"/>
      </w:tabs>
    </w:pPr>
  </w:style>
  <w:style w:type="character" w:customStyle="1" w:styleId="PieddepageCar">
    <w:name w:val="Pied de page Car"/>
    <w:basedOn w:val="Policepardfaut"/>
    <w:link w:val="Pieddepage"/>
    <w:uiPriority w:val="99"/>
    <w:semiHidden/>
    <w:rsid w:val="00536E18"/>
    <w:rPr>
      <w:rFonts w:ascii="Verdana" w:hAnsi="Verdana"/>
      <w:lang w:val="fr-BE" w:bidi="ar-SA"/>
    </w:rPr>
  </w:style>
  <w:style w:type="paragraph" w:styleId="NormalWeb">
    <w:name w:val="Normal (Web)"/>
    <w:basedOn w:val="Normal"/>
    <w:uiPriority w:val="99"/>
    <w:unhideWhenUsed/>
    <w:rsid w:val="00C519A5"/>
    <w:pPr>
      <w:spacing w:before="100" w:beforeAutospacing="1" w:after="100" w:afterAutospacing="1"/>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0358FE"/>
    <w:rPr>
      <w:sz w:val="16"/>
      <w:szCs w:val="16"/>
    </w:rPr>
  </w:style>
  <w:style w:type="paragraph" w:styleId="Commentaire">
    <w:name w:val="annotation text"/>
    <w:basedOn w:val="Normal"/>
    <w:link w:val="CommentaireCar"/>
    <w:uiPriority w:val="99"/>
    <w:semiHidden/>
    <w:unhideWhenUsed/>
    <w:rsid w:val="000358FE"/>
    <w:rPr>
      <w:sz w:val="20"/>
      <w:szCs w:val="20"/>
    </w:rPr>
  </w:style>
  <w:style w:type="character" w:customStyle="1" w:styleId="CommentaireCar">
    <w:name w:val="Commentaire Car"/>
    <w:basedOn w:val="Policepardfaut"/>
    <w:link w:val="Commentaire"/>
    <w:uiPriority w:val="99"/>
    <w:semiHidden/>
    <w:rsid w:val="000358FE"/>
    <w:rPr>
      <w:rFonts w:ascii="Verdana" w:hAnsi="Verdana"/>
      <w:sz w:val="20"/>
      <w:szCs w:val="20"/>
      <w:lang w:val="fr-BE" w:bidi="ar-SA"/>
    </w:rPr>
  </w:style>
  <w:style w:type="paragraph" w:styleId="Objetducommentaire">
    <w:name w:val="annotation subject"/>
    <w:basedOn w:val="Commentaire"/>
    <w:next w:val="Commentaire"/>
    <w:link w:val="ObjetducommentaireCar"/>
    <w:uiPriority w:val="99"/>
    <w:semiHidden/>
    <w:unhideWhenUsed/>
    <w:rsid w:val="000358FE"/>
    <w:rPr>
      <w:b/>
      <w:bCs/>
    </w:rPr>
  </w:style>
  <w:style w:type="character" w:customStyle="1" w:styleId="ObjetducommentaireCar">
    <w:name w:val="Objet du commentaire Car"/>
    <w:basedOn w:val="CommentaireCar"/>
    <w:link w:val="Objetducommentaire"/>
    <w:uiPriority w:val="99"/>
    <w:semiHidden/>
    <w:rsid w:val="000358FE"/>
    <w:rPr>
      <w:b/>
      <w:bCs/>
    </w:rPr>
  </w:style>
  <w:style w:type="paragraph" w:styleId="Textedebulles">
    <w:name w:val="Balloon Text"/>
    <w:basedOn w:val="Normal"/>
    <w:link w:val="TextedebullesCar"/>
    <w:uiPriority w:val="99"/>
    <w:semiHidden/>
    <w:unhideWhenUsed/>
    <w:rsid w:val="000358FE"/>
    <w:rPr>
      <w:rFonts w:ascii="Tahoma" w:hAnsi="Tahoma" w:cs="Tahoma"/>
      <w:sz w:val="16"/>
      <w:szCs w:val="16"/>
    </w:rPr>
  </w:style>
  <w:style w:type="character" w:customStyle="1" w:styleId="TextedebullesCar">
    <w:name w:val="Texte de bulles Car"/>
    <w:basedOn w:val="Policepardfaut"/>
    <w:link w:val="Textedebulles"/>
    <w:uiPriority w:val="99"/>
    <w:semiHidden/>
    <w:rsid w:val="000358FE"/>
    <w:rPr>
      <w:rFonts w:ascii="Tahoma" w:hAnsi="Tahoma" w:cs="Tahoma"/>
      <w:sz w:val="16"/>
      <w:szCs w:val="16"/>
      <w:lang w:val="fr-BE" w:bidi="ar-SA"/>
    </w:rPr>
  </w:style>
  <w:style w:type="paragraph" w:styleId="Notedebasdepage">
    <w:name w:val="footnote text"/>
    <w:basedOn w:val="Normal"/>
    <w:link w:val="NotedebasdepageCar"/>
    <w:uiPriority w:val="99"/>
    <w:unhideWhenUsed/>
    <w:rsid w:val="00165EBB"/>
    <w:rPr>
      <w:sz w:val="20"/>
      <w:szCs w:val="20"/>
    </w:rPr>
  </w:style>
  <w:style w:type="character" w:customStyle="1" w:styleId="NotedebasdepageCar">
    <w:name w:val="Note de bas de page Car"/>
    <w:basedOn w:val="Policepardfaut"/>
    <w:link w:val="Notedebasdepage"/>
    <w:uiPriority w:val="99"/>
    <w:rsid w:val="00165EBB"/>
    <w:rPr>
      <w:rFonts w:ascii="Verdana" w:hAnsi="Verdana"/>
      <w:sz w:val="20"/>
      <w:szCs w:val="20"/>
      <w:lang w:val="fr-BE" w:bidi="ar-SA"/>
    </w:rPr>
  </w:style>
  <w:style w:type="character" w:styleId="Appelnotedebasdep">
    <w:name w:val="footnote reference"/>
    <w:basedOn w:val="Policepardfaut"/>
    <w:uiPriority w:val="99"/>
    <w:semiHidden/>
    <w:unhideWhenUsed/>
    <w:rsid w:val="00165EBB"/>
    <w:rPr>
      <w:vertAlign w:val="superscript"/>
    </w:rPr>
  </w:style>
  <w:style w:type="paragraph" w:styleId="Rvision">
    <w:name w:val="Revision"/>
    <w:hidden/>
    <w:uiPriority w:val="99"/>
    <w:semiHidden/>
    <w:rsid w:val="00974D0D"/>
    <w:pPr>
      <w:spacing w:after="0" w:line="240" w:lineRule="auto"/>
    </w:pPr>
    <w:rPr>
      <w:rFonts w:ascii="Verdana" w:hAnsi="Verdana"/>
      <w:lang w:val="fr-BE" w:bidi="ar-SA"/>
    </w:rPr>
  </w:style>
</w:styles>
</file>

<file path=word/webSettings.xml><?xml version="1.0" encoding="utf-8"?>
<w:webSettings xmlns:r="http://schemas.openxmlformats.org/officeDocument/2006/relationships" xmlns:w="http://schemas.openxmlformats.org/wordprocessingml/2006/main">
  <w:divs>
    <w:div w:id="52779991">
      <w:bodyDiv w:val="1"/>
      <w:marLeft w:val="0"/>
      <w:marRight w:val="0"/>
      <w:marTop w:val="0"/>
      <w:marBottom w:val="0"/>
      <w:divBdr>
        <w:top w:val="none" w:sz="0" w:space="0" w:color="auto"/>
        <w:left w:val="none" w:sz="0" w:space="0" w:color="auto"/>
        <w:bottom w:val="none" w:sz="0" w:space="0" w:color="auto"/>
        <w:right w:val="none" w:sz="0" w:space="0" w:color="auto"/>
      </w:divBdr>
      <w:divsChild>
        <w:div w:id="1739523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6856">
      <w:bodyDiv w:val="1"/>
      <w:marLeft w:val="0"/>
      <w:marRight w:val="0"/>
      <w:marTop w:val="0"/>
      <w:marBottom w:val="0"/>
      <w:divBdr>
        <w:top w:val="none" w:sz="0" w:space="0" w:color="auto"/>
        <w:left w:val="none" w:sz="0" w:space="0" w:color="auto"/>
        <w:bottom w:val="none" w:sz="0" w:space="0" w:color="auto"/>
        <w:right w:val="none" w:sz="0" w:space="0" w:color="auto"/>
      </w:divBdr>
    </w:div>
    <w:div w:id="179900234">
      <w:bodyDiv w:val="1"/>
      <w:marLeft w:val="0"/>
      <w:marRight w:val="0"/>
      <w:marTop w:val="0"/>
      <w:marBottom w:val="0"/>
      <w:divBdr>
        <w:top w:val="none" w:sz="0" w:space="0" w:color="auto"/>
        <w:left w:val="none" w:sz="0" w:space="0" w:color="auto"/>
        <w:bottom w:val="none" w:sz="0" w:space="0" w:color="auto"/>
        <w:right w:val="none" w:sz="0" w:space="0" w:color="auto"/>
      </w:divBdr>
    </w:div>
    <w:div w:id="205532178">
      <w:bodyDiv w:val="1"/>
      <w:marLeft w:val="0"/>
      <w:marRight w:val="0"/>
      <w:marTop w:val="0"/>
      <w:marBottom w:val="0"/>
      <w:divBdr>
        <w:top w:val="none" w:sz="0" w:space="0" w:color="auto"/>
        <w:left w:val="none" w:sz="0" w:space="0" w:color="auto"/>
        <w:bottom w:val="none" w:sz="0" w:space="0" w:color="auto"/>
        <w:right w:val="none" w:sz="0" w:space="0" w:color="auto"/>
      </w:divBdr>
      <w:divsChild>
        <w:div w:id="1344088049">
          <w:marLeft w:val="0"/>
          <w:marRight w:val="0"/>
          <w:marTop w:val="0"/>
          <w:marBottom w:val="0"/>
          <w:divBdr>
            <w:top w:val="none" w:sz="0" w:space="0" w:color="auto"/>
            <w:left w:val="none" w:sz="0" w:space="0" w:color="auto"/>
            <w:bottom w:val="none" w:sz="0" w:space="0" w:color="auto"/>
            <w:right w:val="none" w:sz="0" w:space="0" w:color="auto"/>
          </w:divBdr>
        </w:div>
        <w:div w:id="1430464938">
          <w:marLeft w:val="0"/>
          <w:marRight w:val="0"/>
          <w:marTop w:val="0"/>
          <w:marBottom w:val="0"/>
          <w:divBdr>
            <w:top w:val="none" w:sz="0" w:space="0" w:color="auto"/>
            <w:left w:val="none" w:sz="0" w:space="0" w:color="auto"/>
            <w:bottom w:val="none" w:sz="0" w:space="0" w:color="auto"/>
            <w:right w:val="none" w:sz="0" w:space="0" w:color="auto"/>
          </w:divBdr>
        </w:div>
        <w:div w:id="76099448">
          <w:marLeft w:val="0"/>
          <w:marRight w:val="0"/>
          <w:marTop w:val="0"/>
          <w:marBottom w:val="0"/>
          <w:divBdr>
            <w:top w:val="none" w:sz="0" w:space="0" w:color="auto"/>
            <w:left w:val="none" w:sz="0" w:space="0" w:color="auto"/>
            <w:bottom w:val="none" w:sz="0" w:space="0" w:color="auto"/>
            <w:right w:val="none" w:sz="0" w:space="0" w:color="auto"/>
          </w:divBdr>
        </w:div>
        <w:div w:id="567230749">
          <w:marLeft w:val="0"/>
          <w:marRight w:val="0"/>
          <w:marTop w:val="0"/>
          <w:marBottom w:val="0"/>
          <w:divBdr>
            <w:top w:val="none" w:sz="0" w:space="0" w:color="auto"/>
            <w:left w:val="none" w:sz="0" w:space="0" w:color="auto"/>
            <w:bottom w:val="none" w:sz="0" w:space="0" w:color="auto"/>
            <w:right w:val="none" w:sz="0" w:space="0" w:color="auto"/>
          </w:divBdr>
        </w:div>
        <w:div w:id="259535341">
          <w:marLeft w:val="0"/>
          <w:marRight w:val="0"/>
          <w:marTop w:val="0"/>
          <w:marBottom w:val="0"/>
          <w:divBdr>
            <w:top w:val="none" w:sz="0" w:space="0" w:color="auto"/>
            <w:left w:val="none" w:sz="0" w:space="0" w:color="auto"/>
            <w:bottom w:val="none" w:sz="0" w:space="0" w:color="auto"/>
            <w:right w:val="none" w:sz="0" w:space="0" w:color="auto"/>
          </w:divBdr>
        </w:div>
        <w:div w:id="1692293418">
          <w:marLeft w:val="0"/>
          <w:marRight w:val="0"/>
          <w:marTop w:val="0"/>
          <w:marBottom w:val="0"/>
          <w:divBdr>
            <w:top w:val="none" w:sz="0" w:space="0" w:color="auto"/>
            <w:left w:val="none" w:sz="0" w:space="0" w:color="auto"/>
            <w:bottom w:val="none" w:sz="0" w:space="0" w:color="auto"/>
            <w:right w:val="none" w:sz="0" w:space="0" w:color="auto"/>
          </w:divBdr>
        </w:div>
        <w:div w:id="1192918474">
          <w:marLeft w:val="0"/>
          <w:marRight w:val="0"/>
          <w:marTop w:val="0"/>
          <w:marBottom w:val="0"/>
          <w:divBdr>
            <w:top w:val="none" w:sz="0" w:space="0" w:color="auto"/>
            <w:left w:val="none" w:sz="0" w:space="0" w:color="auto"/>
            <w:bottom w:val="none" w:sz="0" w:space="0" w:color="auto"/>
            <w:right w:val="none" w:sz="0" w:space="0" w:color="auto"/>
          </w:divBdr>
        </w:div>
        <w:div w:id="1518471106">
          <w:marLeft w:val="0"/>
          <w:marRight w:val="0"/>
          <w:marTop w:val="0"/>
          <w:marBottom w:val="0"/>
          <w:divBdr>
            <w:top w:val="none" w:sz="0" w:space="0" w:color="auto"/>
            <w:left w:val="none" w:sz="0" w:space="0" w:color="auto"/>
            <w:bottom w:val="none" w:sz="0" w:space="0" w:color="auto"/>
            <w:right w:val="none" w:sz="0" w:space="0" w:color="auto"/>
          </w:divBdr>
        </w:div>
        <w:div w:id="984968699">
          <w:marLeft w:val="0"/>
          <w:marRight w:val="0"/>
          <w:marTop w:val="0"/>
          <w:marBottom w:val="0"/>
          <w:divBdr>
            <w:top w:val="none" w:sz="0" w:space="0" w:color="auto"/>
            <w:left w:val="none" w:sz="0" w:space="0" w:color="auto"/>
            <w:bottom w:val="none" w:sz="0" w:space="0" w:color="auto"/>
            <w:right w:val="none" w:sz="0" w:space="0" w:color="auto"/>
          </w:divBdr>
        </w:div>
        <w:div w:id="1452892965">
          <w:marLeft w:val="0"/>
          <w:marRight w:val="0"/>
          <w:marTop w:val="0"/>
          <w:marBottom w:val="0"/>
          <w:divBdr>
            <w:top w:val="none" w:sz="0" w:space="0" w:color="auto"/>
            <w:left w:val="none" w:sz="0" w:space="0" w:color="auto"/>
            <w:bottom w:val="none" w:sz="0" w:space="0" w:color="auto"/>
            <w:right w:val="none" w:sz="0" w:space="0" w:color="auto"/>
          </w:divBdr>
        </w:div>
        <w:div w:id="760877496">
          <w:marLeft w:val="0"/>
          <w:marRight w:val="0"/>
          <w:marTop w:val="0"/>
          <w:marBottom w:val="0"/>
          <w:divBdr>
            <w:top w:val="none" w:sz="0" w:space="0" w:color="auto"/>
            <w:left w:val="none" w:sz="0" w:space="0" w:color="auto"/>
            <w:bottom w:val="none" w:sz="0" w:space="0" w:color="auto"/>
            <w:right w:val="none" w:sz="0" w:space="0" w:color="auto"/>
          </w:divBdr>
        </w:div>
        <w:div w:id="1018771210">
          <w:marLeft w:val="0"/>
          <w:marRight w:val="0"/>
          <w:marTop w:val="0"/>
          <w:marBottom w:val="0"/>
          <w:divBdr>
            <w:top w:val="none" w:sz="0" w:space="0" w:color="auto"/>
            <w:left w:val="none" w:sz="0" w:space="0" w:color="auto"/>
            <w:bottom w:val="none" w:sz="0" w:space="0" w:color="auto"/>
            <w:right w:val="none" w:sz="0" w:space="0" w:color="auto"/>
          </w:divBdr>
        </w:div>
        <w:div w:id="74673336">
          <w:marLeft w:val="0"/>
          <w:marRight w:val="0"/>
          <w:marTop w:val="0"/>
          <w:marBottom w:val="0"/>
          <w:divBdr>
            <w:top w:val="none" w:sz="0" w:space="0" w:color="auto"/>
            <w:left w:val="none" w:sz="0" w:space="0" w:color="auto"/>
            <w:bottom w:val="none" w:sz="0" w:space="0" w:color="auto"/>
            <w:right w:val="none" w:sz="0" w:space="0" w:color="auto"/>
          </w:divBdr>
        </w:div>
        <w:div w:id="1972442161">
          <w:marLeft w:val="0"/>
          <w:marRight w:val="0"/>
          <w:marTop w:val="0"/>
          <w:marBottom w:val="0"/>
          <w:divBdr>
            <w:top w:val="none" w:sz="0" w:space="0" w:color="auto"/>
            <w:left w:val="none" w:sz="0" w:space="0" w:color="auto"/>
            <w:bottom w:val="none" w:sz="0" w:space="0" w:color="auto"/>
            <w:right w:val="none" w:sz="0" w:space="0" w:color="auto"/>
          </w:divBdr>
        </w:div>
        <w:div w:id="565341228">
          <w:marLeft w:val="0"/>
          <w:marRight w:val="0"/>
          <w:marTop w:val="0"/>
          <w:marBottom w:val="0"/>
          <w:divBdr>
            <w:top w:val="none" w:sz="0" w:space="0" w:color="auto"/>
            <w:left w:val="none" w:sz="0" w:space="0" w:color="auto"/>
            <w:bottom w:val="none" w:sz="0" w:space="0" w:color="auto"/>
            <w:right w:val="none" w:sz="0" w:space="0" w:color="auto"/>
          </w:divBdr>
        </w:div>
        <w:div w:id="2074044011">
          <w:marLeft w:val="0"/>
          <w:marRight w:val="0"/>
          <w:marTop w:val="0"/>
          <w:marBottom w:val="0"/>
          <w:divBdr>
            <w:top w:val="none" w:sz="0" w:space="0" w:color="auto"/>
            <w:left w:val="none" w:sz="0" w:space="0" w:color="auto"/>
            <w:bottom w:val="none" w:sz="0" w:space="0" w:color="auto"/>
            <w:right w:val="none" w:sz="0" w:space="0" w:color="auto"/>
          </w:divBdr>
        </w:div>
        <w:div w:id="1120487522">
          <w:marLeft w:val="0"/>
          <w:marRight w:val="0"/>
          <w:marTop w:val="0"/>
          <w:marBottom w:val="0"/>
          <w:divBdr>
            <w:top w:val="none" w:sz="0" w:space="0" w:color="auto"/>
            <w:left w:val="none" w:sz="0" w:space="0" w:color="auto"/>
            <w:bottom w:val="none" w:sz="0" w:space="0" w:color="auto"/>
            <w:right w:val="none" w:sz="0" w:space="0" w:color="auto"/>
          </w:divBdr>
        </w:div>
        <w:div w:id="1812288677">
          <w:marLeft w:val="0"/>
          <w:marRight w:val="0"/>
          <w:marTop w:val="0"/>
          <w:marBottom w:val="0"/>
          <w:divBdr>
            <w:top w:val="none" w:sz="0" w:space="0" w:color="auto"/>
            <w:left w:val="none" w:sz="0" w:space="0" w:color="auto"/>
            <w:bottom w:val="none" w:sz="0" w:space="0" w:color="auto"/>
            <w:right w:val="none" w:sz="0" w:space="0" w:color="auto"/>
          </w:divBdr>
        </w:div>
        <w:div w:id="1862013757">
          <w:marLeft w:val="0"/>
          <w:marRight w:val="0"/>
          <w:marTop w:val="0"/>
          <w:marBottom w:val="0"/>
          <w:divBdr>
            <w:top w:val="none" w:sz="0" w:space="0" w:color="auto"/>
            <w:left w:val="none" w:sz="0" w:space="0" w:color="auto"/>
            <w:bottom w:val="none" w:sz="0" w:space="0" w:color="auto"/>
            <w:right w:val="none" w:sz="0" w:space="0" w:color="auto"/>
          </w:divBdr>
        </w:div>
        <w:div w:id="603075549">
          <w:marLeft w:val="0"/>
          <w:marRight w:val="0"/>
          <w:marTop w:val="0"/>
          <w:marBottom w:val="0"/>
          <w:divBdr>
            <w:top w:val="none" w:sz="0" w:space="0" w:color="auto"/>
            <w:left w:val="none" w:sz="0" w:space="0" w:color="auto"/>
            <w:bottom w:val="none" w:sz="0" w:space="0" w:color="auto"/>
            <w:right w:val="none" w:sz="0" w:space="0" w:color="auto"/>
          </w:divBdr>
        </w:div>
        <w:div w:id="1301377093">
          <w:marLeft w:val="0"/>
          <w:marRight w:val="0"/>
          <w:marTop w:val="0"/>
          <w:marBottom w:val="0"/>
          <w:divBdr>
            <w:top w:val="none" w:sz="0" w:space="0" w:color="auto"/>
            <w:left w:val="none" w:sz="0" w:space="0" w:color="auto"/>
            <w:bottom w:val="none" w:sz="0" w:space="0" w:color="auto"/>
            <w:right w:val="none" w:sz="0" w:space="0" w:color="auto"/>
          </w:divBdr>
        </w:div>
        <w:div w:id="512887151">
          <w:marLeft w:val="0"/>
          <w:marRight w:val="0"/>
          <w:marTop w:val="0"/>
          <w:marBottom w:val="0"/>
          <w:divBdr>
            <w:top w:val="none" w:sz="0" w:space="0" w:color="auto"/>
            <w:left w:val="none" w:sz="0" w:space="0" w:color="auto"/>
            <w:bottom w:val="none" w:sz="0" w:space="0" w:color="auto"/>
            <w:right w:val="none" w:sz="0" w:space="0" w:color="auto"/>
          </w:divBdr>
        </w:div>
        <w:div w:id="1895653849">
          <w:marLeft w:val="0"/>
          <w:marRight w:val="0"/>
          <w:marTop w:val="0"/>
          <w:marBottom w:val="0"/>
          <w:divBdr>
            <w:top w:val="none" w:sz="0" w:space="0" w:color="auto"/>
            <w:left w:val="none" w:sz="0" w:space="0" w:color="auto"/>
            <w:bottom w:val="none" w:sz="0" w:space="0" w:color="auto"/>
            <w:right w:val="none" w:sz="0" w:space="0" w:color="auto"/>
          </w:divBdr>
        </w:div>
        <w:div w:id="1959490233">
          <w:marLeft w:val="0"/>
          <w:marRight w:val="0"/>
          <w:marTop w:val="0"/>
          <w:marBottom w:val="0"/>
          <w:divBdr>
            <w:top w:val="none" w:sz="0" w:space="0" w:color="auto"/>
            <w:left w:val="none" w:sz="0" w:space="0" w:color="auto"/>
            <w:bottom w:val="none" w:sz="0" w:space="0" w:color="auto"/>
            <w:right w:val="none" w:sz="0" w:space="0" w:color="auto"/>
          </w:divBdr>
        </w:div>
        <w:div w:id="1565411266">
          <w:marLeft w:val="0"/>
          <w:marRight w:val="0"/>
          <w:marTop w:val="0"/>
          <w:marBottom w:val="0"/>
          <w:divBdr>
            <w:top w:val="none" w:sz="0" w:space="0" w:color="auto"/>
            <w:left w:val="none" w:sz="0" w:space="0" w:color="auto"/>
            <w:bottom w:val="none" w:sz="0" w:space="0" w:color="auto"/>
            <w:right w:val="none" w:sz="0" w:space="0" w:color="auto"/>
          </w:divBdr>
        </w:div>
        <w:div w:id="2080709693">
          <w:marLeft w:val="0"/>
          <w:marRight w:val="0"/>
          <w:marTop w:val="0"/>
          <w:marBottom w:val="0"/>
          <w:divBdr>
            <w:top w:val="none" w:sz="0" w:space="0" w:color="auto"/>
            <w:left w:val="none" w:sz="0" w:space="0" w:color="auto"/>
            <w:bottom w:val="none" w:sz="0" w:space="0" w:color="auto"/>
            <w:right w:val="none" w:sz="0" w:space="0" w:color="auto"/>
          </w:divBdr>
        </w:div>
        <w:div w:id="1346203136">
          <w:marLeft w:val="0"/>
          <w:marRight w:val="0"/>
          <w:marTop w:val="0"/>
          <w:marBottom w:val="0"/>
          <w:divBdr>
            <w:top w:val="none" w:sz="0" w:space="0" w:color="auto"/>
            <w:left w:val="none" w:sz="0" w:space="0" w:color="auto"/>
            <w:bottom w:val="none" w:sz="0" w:space="0" w:color="auto"/>
            <w:right w:val="none" w:sz="0" w:space="0" w:color="auto"/>
          </w:divBdr>
        </w:div>
        <w:div w:id="270167221">
          <w:marLeft w:val="0"/>
          <w:marRight w:val="0"/>
          <w:marTop w:val="0"/>
          <w:marBottom w:val="0"/>
          <w:divBdr>
            <w:top w:val="none" w:sz="0" w:space="0" w:color="auto"/>
            <w:left w:val="none" w:sz="0" w:space="0" w:color="auto"/>
            <w:bottom w:val="none" w:sz="0" w:space="0" w:color="auto"/>
            <w:right w:val="none" w:sz="0" w:space="0" w:color="auto"/>
          </w:divBdr>
        </w:div>
        <w:div w:id="13574450">
          <w:marLeft w:val="0"/>
          <w:marRight w:val="0"/>
          <w:marTop w:val="0"/>
          <w:marBottom w:val="0"/>
          <w:divBdr>
            <w:top w:val="none" w:sz="0" w:space="0" w:color="auto"/>
            <w:left w:val="none" w:sz="0" w:space="0" w:color="auto"/>
            <w:bottom w:val="none" w:sz="0" w:space="0" w:color="auto"/>
            <w:right w:val="none" w:sz="0" w:space="0" w:color="auto"/>
          </w:divBdr>
        </w:div>
        <w:div w:id="322468800">
          <w:marLeft w:val="0"/>
          <w:marRight w:val="0"/>
          <w:marTop w:val="0"/>
          <w:marBottom w:val="0"/>
          <w:divBdr>
            <w:top w:val="none" w:sz="0" w:space="0" w:color="auto"/>
            <w:left w:val="none" w:sz="0" w:space="0" w:color="auto"/>
            <w:bottom w:val="none" w:sz="0" w:space="0" w:color="auto"/>
            <w:right w:val="none" w:sz="0" w:space="0" w:color="auto"/>
          </w:divBdr>
        </w:div>
        <w:div w:id="690034981">
          <w:marLeft w:val="0"/>
          <w:marRight w:val="0"/>
          <w:marTop w:val="0"/>
          <w:marBottom w:val="0"/>
          <w:divBdr>
            <w:top w:val="none" w:sz="0" w:space="0" w:color="auto"/>
            <w:left w:val="none" w:sz="0" w:space="0" w:color="auto"/>
            <w:bottom w:val="none" w:sz="0" w:space="0" w:color="auto"/>
            <w:right w:val="none" w:sz="0" w:space="0" w:color="auto"/>
          </w:divBdr>
        </w:div>
        <w:div w:id="636108639">
          <w:marLeft w:val="0"/>
          <w:marRight w:val="0"/>
          <w:marTop w:val="0"/>
          <w:marBottom w:val="0"/>
          <w:divBdr>
            <w:top w:val="none" w:sz="0" w:space="0" w:color="auto"/>
            <w:left w:val="none" w:sz="0" w:space="0" w:color="auto"/>
            <w:bottom w:val="none" w:sz="0" w:space="0" w:color="auto"/>
            <w:right w:val="none" w:sz="0" w:space="0" w:color="auto"/>
          </w:divBdr>
        </w:div>
        <w:div w:id="1202743225">
          <w:marLeft w:val="0"/>
          <w:marRight w:val="0"/>
          <w:marTop w:val="0"/>
          <w:marBottom w:val="0"/>
          <w:divBdr>
            <w:top w:val="none" w:sz="0" w:space="0" w:color="auto"/>
            <w:left w:val="none" w:sz="0" w:space="0" w:color="auto"/>
            <w:bottom w:val="none" w:sz="0" w:space="0" w:color="auto"/>
            <w:right w:val="none" w:sz="0" w:space="0" w:color="auto"/>
          </w:divBdr>
        </w:div>
        <w:div w:id="1303118238">
          <w:marLeft w:val="0"/>
          <w:marRight w:val="0"/>
          <w:marTop w:val="0"/>
          <w:marBottom w:val="0"/>
          <w:divBdr>
            <w:top w:val="none" w:sz="0" w:space="0" w:color="auto"/>
            <w:left w:val="none" w:sz="0" w:space="0" w:color="auto"/>
            <w:bottom w:val="none" w:sz="0" w:space="0" w:color="auto"/>
            <w:right w:val="none" w:sz="0" w:space="0" w:color="auto"/>
          </w:divBdr>
        </w:div>
        <w:div w:id="182210770">
          <w:marLeft w:val="0"/>
          <w:marRight w:val="0"/>
          <w:marTop w:val="0"/>
          <w:marBottom w:val="0"/>
          <w:divBdr>
            <w:top w:val="none" w:sz="0" w:space="0" w:color="auto"/>
            <w:left w:val="none" w:sz="0" w:space="0" w:color="auto"/>
            <w:bottom w:val="none" w:sz="0" w:space="0" w:color="auto"/>
            <w:right w:val="none" w:sz="0" w:space="0" w:color="auto"/>
          </w:divBdr>
        </w:div>
        <w:div w:id="808549900">
          <w:marLeft w:val="0"/>
          <w:marRight w:val="0"/>
          <w:marTop w:val="0"/>
          <w:marBottom w:val="0"/>
          <w:divBdr>
            <w:top w:val="none" w:sz="0" w:space="0" w:color="auto"/>
            <w:left w:val="none" w:sz="0" w:space="0" w:color="auto"/>
            <w:bottom w:val="none" w:sz="0" w:space="0" w:color="auto"/>
            <w:right w:val="none" w:sz="0" w:space="0" w:color="auto"/>
          </w:divBdr>
        </w:div>
        <w:div w:id="795369809">
          <w:marLeft w:val="0"/>
          <w:marRight w:val="0"/>
          <w:marTop w:val="0"/>
          <w:marBottom w:val="0"/>
          <w:divBdr>
            <w:top w:val="none" w:sz="0" w:space="0" w:color="auto"/>
            <w:left w:val="none" w:sz="0" w:space="0" w:color="auto"/>
            <w:bottom w:val="none" w:sz="0" w:space="0" w:color="auto"/>
            <w:right w:val="none" w:sz="0" w:space="0" w:color="auto"/>
          </w:divBdr>
        </w:div>
        <w:div w:id="2105615375">
          <w:marLeft w:val="0"/>
          <w:marRight w:val="0"/>
          <w:marTop w:val="0"/>
          <w:marBottom w:val="0"/>
          <w:divBdr>
            <w:top w:val="none" w:sz="0" w:space="0" w:color="auto"/>
            <w:left w:val="none" w:sz="0" w:space="0" w:color="auto"/>
            <w:bottom w:val="none" w:sz="0" w:space="0" w:color="auto"/>
            <w:right w:val="none" w:sz="0" w:space="0" w:color="auto"/>
          </w:divBdr>
        </w:div>
        <w:div w:id="1413351713">
          <w:marLeft w:val="0"/>
          <w:marRight w:val="0"/>
          <w:marTop w:val="0"/>
          <w:marBottom w:val="0"/>
          <w:divBdr>
            <w:top w:val="none" w:sz="0" w:space="0" w:color="auto"/>
            <w:left w:val="none" w:sz="0" w:space="0" w:color="auto"/>
            <w:bottom w:val="none" w:sz="0" w:space="0" w:color="auto"/>
            <w:right w:val="none" w:sz="0" w:space="0" w:color="auto"/>
          </w:divBdr>
        </w:div>
        <w:div w:id="1269317151">
          <w:marLeft w:val="0"/>
          <w:marRight w:val="0"/>
          <w:marTop w:val="0"/>
          <w:marBottom w:val="0"/>
          <w:divBdr>
            <w:top w:val="none" w:sz="0" w:space="0" w:color="auto"/>
            <w:left w:val="none" w:sz="0" w:space="0" w:color="auto"/>
            <w:bottom w:val="none" w:sz="0" w:space="0" w:color="auto"/>
            <w:right w:val="none" w:sz="0" w:space="0" w:color="auto"/>
          </w:divBdr>
        </w:div>
        <w:div w:id="962731564">
          <w:marLeft w:val="0"/>
          <w:marRight w:val="0"/>
          <w:marTop w:val="0"/>
          <w:marBottom w:val="0"/>
          <w:divBdr>
            <w:top w:val="none" w:sz="0" w:space="0" w:color="auto"/>
            <w:left w:val="none" w:sz="0" w:space="0" w:color="auto"/>
            <w:bottom w:val="none" w:sz="0" w:space="0" w:color="auto"/>
            <w:right w:val="none" w:sz="0" w:space="0" w:color="auto"/>
          </w:divBdr>
        </w:div>
        <w:div w:id="2106876569">
          <w:marLeft w:val="0"/>
          <w:marRight w:val="0"/>
          <w:marTop w:val="0"/>
          <w:marBottom w:val="0"/>
          <w:divBdr>
            <w:top w:val="none" w:sz="0" w:space="0" w:color="auto"/>
            <w:left w:val="none" w:sz="0" w:space="0" w:color="auto"/>
            <w:bottom w:val="none" w:sz="0" w:space="0" w:color="auto"/>
            <w:right w:val="none" w:sz="0" w:space="0" w:color="auto"/>
          </w:divBdr>
        </w:div>
        <w:div w:id="702823282">
          <w:marLeft w:val="0"/>
          <w:marRight w:val="0"/>
          <w:marTop w:val="0"/>
          <w:marBottom w:val="0"/>
          <w:divBdr>
            <w:top w:val="none" w:sz="0" w:space="0" w:color="auto"/>
            <w:left w:val="none" w:sz="0" w:space="0" w:color="auto"/>
            <w:bottom w:val="none" w:sz="0" w:space="0" w:color="auto"/>
            <w:right w:val="none" w:sz="0" w:space="0" w:color="auto"/>
          </w:divBdr>
        </w:div>
        <w:div w:id="185680241">
          <w:marLeft w:val="0"/>
          <w:marRight w:val="0"/>
          <w:marTop w:val="0"/>
          <w:marBottom w:val="0"/>
          <w:divBdr>
            <w:top w:val="none" w:sz="0" w:space="0" w:color="auto"/>
            <w:left w:val="none" w:sz="0" w:space="0" w:color="auto"/>
            <w:bottom w:val="none" w:sz="0" w:space="0" w:color="auto"/>
            <w:right w:val="none" w:sz="0" w:space="0" w:color="auto"/>
          </w:divBdr>
        </w:div>
        <w:div w:id="518278247">
          <w:marLeft w:val="0"/>
          <w:marRight w:val="0"/>
          <w:marTop w:val="0"/>
          <w:marBottom w:val="0"/>
          <w:divBdr>
            <w:top w:val="none" w:sz="0" w:space="0" w:color="auto"/>
            <w:left w:val="none" w:sz="0" w:space="0" w:color="auto"/>
            <w:bottom w:val="none" w:sz="0" w:space="0" w:color="auto"/>
            <w:right w:val="none" w:sz="0" w:space="0" w:color="auto"/>
          </w:divBdr>
        </w:div>
        <w:div w:id="768744719">
          <w:marLeft w:val="0"/>
          <w:marRight w:val="0"/>
          <w:marTop w:val="0"/>
          <w:marBottom w:val="0"/>
          <w:divBdr>
            <w:top w:val="none" w:sz="0" w:space="0" w:color="auto"/>
            <w:left w:val="none" w:sz="0" w:space="0" w:color="auto"/>
            <w:bottom w:val="none" w:sz="0" w:space="0" w:color="auto"/>
            <w:right w:val="none" w:sz="0" w:space="0" w:color="auto"/>
          </w:divBdr>
        </w:div>
        <w:div w:id="1571311585">
          <w:marLeft w:val="0"/>
          <w:marRight w:val="0"/>
          <w:marTop w:val="0"/>
          <w:marBottom w:val="0"/>
          <w:divBdr>
            <w:top w:val="none" w:sz="0" w:space="0" w:color="auto"/>
            <w:left w:val="none" w:sz="0" w:space="0" w:color="auto"/>
            <w:bottom w:val="none" w:sz="0" w:space="0" w:color="auto"/>
            <w:right w:val="none" w:sz="0" w:space="0" w:color="auto"/>
          </w:divBdr>
        </w:div>
        <w:div w:id="339434588">
          <w:marLeft w:val="0"/>
          <w:marRight w:val="0"/>
          <w:marTop w:val="0"/>
          <w:marBottom w:val="0"/>
          <w:divBdr>
            <w:top w:val="none" w:sz="0" w:space="0" w:color="auto"/>
            <w:left w:val="none" w:sz="0" w:space="0" w:color="auto"/>
            <w:bottom w:val="none" w:sz="0" w:space="0" w:color="auto"/>
            <w:right w:val="none" w:sz="0" w:space="0" w:color="auto"/>
          </w:divBdr>
        </w:div>
        <w:div w:id="1449274858">
          <w:marLeft w:val="0"/>
          <w:marRight w:val="0"/>
          <w:marTop w:val="0"/>
          <w:marBottom w:val="0"/>
          <w:divBdr>
            <w:top w:val="none" w:sz="0" w:space="0" w:color="auto"/>
            <w:left w:val="none" w:sz="0" w:space="0" w:color="auto"/>
            <w:bottom w:val="none" w:sz="0" w:space="0" w:color="auto"/>
            <w:right w:val="none" w:sz="0" w:space="0" w:color="auto"/>
          </w:divBdr>
        </w:div>
        <w:div w:id="1914050288">
          <w:marLeft w:val="0"/>
          <w:marRight w:val="0"/>
          <w:marTop w:val="0"/>
          <w:marBottom w:val="0"/>
          <w:divBdr>
            <w:top w:val="none" w:sz="0" w:space="0" w:color="auto"/>
            <w:left w:val="none" w:sz="0" w:space="0" w:color="auto"/>
            <w:bottom w:val="none" w:sz="0" w:space="0" w:color="auto"/>
            <w:right w:val="none" w:sz="0" w:space="0" w:color="auto"/>
          </w:divBdr>
        </w:div>
        <w:div w:id="2019236924">
          <w:marLeft w:val="0"/>
          <w:marRight w:val="0"/>
          <w:marTop w:val="0"/>
          <w:marBottom w:val="0"/>
          <w:divBdr>
            <w:top w:val="none" w:sz="0" w:space="0" w:color="auto"/>
            <w:left w:val="none" w:sz="0" w:space="0" w:color="auto"/>
            <w:bottom w:val="none" w:sz="0" w:space="0" w:color="auto"/>
            <w:right w:val="none" w:sz="0" w:space="0" w:color="auto"/>
          </w:divBdr>
        </w:div>
        <w:div w:id="957644120">
          <w:marLeft w:val="0"/>
          <w:marRight w:val="0"/>
          <w:marTop w:val="0"/>
          <w:marBottom w:val="0"/>
          <w:divBdr>
            <w:top w:val="none" w:sz="0" w:space="0" w:color="auto"/>
            <w:left w:val="none" w:sz="0" w:space="0" w:color="auto"/>
            <w:bottom w:val="none" w:sz="0" w:space="0" w:color="auto"/>
            <w:right w:val="none" w:sz="0" w:space="0" w:color="auto"/>
          </w:divBdr>
        </w:div>
        <w:div w:id="1494296842">
          <w:marLeft w:val="0"/>
          <w:marRight w:val="0"/>
          <w:marTop w:val="0"/>
          <w:marBottom w:val="0"/>
          <w:divBdr>
            <w:top w:val="none" w:sz="0" w:space="0" w:color="auto"/>
            <w:left w:val="none" w:sz="0" w:space="0" w:color="auto"/>
            <w:bottom w:val="none" w:sz="0" w:space="0" w:color="auto"/>
            <w:right w:val="none" w:sz="0" w:space="0" w:color="auto"/>
          </w:divBdr>
        </w:div>
        <w:div w:id="2146922761">
          <w:marLeft w:val="0"/>
          <w:marRight w:val="0"/>
          <w:marTop w:val="0"/>
          <w:marBottom w:val="0"/>
          <w:divBdr>
            <w:top w:val="none" w:sz="0" w:space="0" w:color="auto"/>
            <w:left w:val="none" w:sz="0" w:space="0" w:color="auto"/>
            <w:bottom w:val="none" w:sz="0" w:space="0" w:color="auto"/>
            <w:right w:val="none" w:sz="0" w:space="0" w:color="auto"/>
          </w:divBdr>
        </w:div>
        <w:div w:id="80218942">
          <w:marLeft w:val="0"/>
          <w:marRight w:val="0"/>
          <w:marTop w:val="0"/>
          <w:marBottom w:val="0"/>
          <w:divBdr>
            <w:top w:val="none" w:sz="0" w:space="0" w:color="auto"/>
            <w:left w:val="none" w:sz="0" w:space="0" w:color="auto"/>
            <w:bottom w:val="none" w:sz="0" w:space="0" w:color="auto"/>
            <w:right w:val="none" w:sz="0" w:space="0" w:color="auto"/>
          </w:divBdr>
        </w:div>
        <w:div w:id="1508593749">
          <w:marLeft w:val="0"/>
          <w:marRight w:val="0"/>
          <w:marTop w:val="0"/>
          <w:marBottom w:val="0"/>
          <w:divBdr>
            <w:top w:val="none" w:sz="0" w:space="0" w:color="auto"/>
            <w:left w:val="none" w:sz="0" w:space="0" w:color="auto"/>
            <w:bottom w:val="none" w:sz="0" w:space="0" w:color="auto"/>
            <w:right w:val="none" w:sz="0" w:space="0" w:color="auto"/>
          </w:divBdr>
        </w:div>
        <w:div w:id="1687321799">
          <w:marLeft w:val="0"/>
          <w:marRight w:val="0"/>
          <w:marTop w:val="0"/>
          <w:marBottom w:val="0"/>
          <w:divBdr>
            <w:top w:val="none" w:sz="0" w:space="0" w:color="auto"/>
            <w:left w:val="none" w:sz="0" w:space="0" w:color="auto"/>
            <w:bottom w:val="none" w:sz="0" w:space="0" w:color="auto"/>
            <w:right w:val="none" w:sz="0" w:space="0" w:color="auto"/>
          </w:divBdr>
        </w:div>
        <w:div w:id="102842583">
          <w:marLeft w:val="0"/>
          <w:marRight w:val="0"/>
          <w:marTop w:val="0"/>
          <w:marBottom w:val="0"/>
          <w:divBdr>
            <w:top w:val="none" w:sz="0" w:space="0" w:color="auto"/>
            <w:left w:val="none" w:sz="0" w:space="0" w:color="auto"/>
            <w:bottom w:val="none" w:sz="0" w:space="0" w:color="auto"/>
            <w:right w:val="none" w:sz="0" w:space="0" w:color="auto"/>
          </w:divBdr>
        </w:div>
        <w:div w:id="511071826">
          <w:marLeft w:val="0"/>
          <w:marRight w:val="0"/>
          <w:marTop w:val="0"/>
          <w:marBottom w:val="0"/>
          <w:divBdr>
            <w:top w:val="none" w:sz="0" w:space="0" w:color="auto"/>
            <w:left w:val="none" w:sz="0" w:space="0" w:color="auto"/>
            <w:bottom w:val="none" w:sz="0" w:space="0" w:color="auto"/>
            <w:right w:val="none" w:sz="0" w:space="0" w:color="auto"/>
          </w:divBdr>
        </w:div>
        <w:div w:id="893127364">
          <w:marLeft w:val="0"/>
          <w:marRight w:val="0"/>
          <w:marTop w:val="0"/>
          <w:marBottom w:val="0"/>
          <w:divBdr>
            <w:top w:val="none" w:sz="0" w:space="0" w:color="auto"/>
            <w:left w:val="none" w:sz="0" w:space="0" w:color="auto"/>
            <w:bottom w:val="none" w:sz="0" w:space="0" w:color="auto"/>
            <w:right w:val="none" w:sz="0" w:space="0" w:color="auto"/>
          </w:divBdr>
        </w:div>
        <w:div w:id="522322842">
          <w:marLeft w:val="0"/>
          <w:marRight w:val="0"/>
          <w:marTop w:val="0"/>
          <w:marBottom w:val="0"/>
          <w:divBdr>
            <w:top w:val="none" w:sz="0" w:space="0" w:color="auto"/>
            <w:left w:val="none" w:sz="0" w:space="0" w:color="auto"/>
            <w:bottom w:val="none" w:sz="0" w:space="0" w:color="auto"/>
            <w:right w:val="none" w:sz="0" w:space="0" w:color="auto"/>
          </w:divBdr>
        </w:div>
        <w:div w:id="585840650">
          <w:marLeft w:val="0"/>
          <w:marRight w:val="0"/>
          <w:marTop w:val="0"/>
          <w:marBottom w:val="0"/>
          <w:divBdr>
            <w:top w:val="none" w:sz="0" w:space="0" w:color="auto"/>
            <w:left w:val="none" w:sz="0" w:space="0" w:color="auto"/>
            <w:bottom w:val="none" w:sz="0" w:space="0" w:color="auto"/>
            <w:right w:val="none" w:sz="0" w:space="0" w:color="auto"/>
          </w:divBdr>
        </w:div>
        <w:div w:id="36011892">
          <w:marLeft w:val="0"/>
          <w:marRight w:val="0"/>
          <w:marTop w:val="0"/>
          <w:marBottom w:val="0"/>
          <w:divBdr>
            <w:top w:val="none" w:sz="0" w:space="0" w:color="auto"/>
            <w:left w:val="none" w:sz="0" w:space="0" w:color="auto"/>
            <w:bottom w:val="none" w:sz="0" w:space="0" w:color="auto"/>
            <w:right w:val="none" w:sz="0" w:space="0" w:color="auto"/>
          </w:divBdr>
        </w:div>
        <w:div w:id="768812619">
          <w:marLeft w:val="0"/>
          <w:marRight w:val="0"/>
          <w:marTop w:val="0"/>
          <w:marBottom w:val="0"/>
          <w:divBdr>
            <w:top w:val="none" w:sz="0" w:space="0" w:color="auto"/>
            <w:left w:val="none" w:sz="0" w:space="0" w:color="auto"/>
            <w:bottom w:val="none" w:sz="0" w:space="0" w:color="auto"/>
            <w:right w:val="none" w:sz="0" w:space="0" w:color="auto"/>
          </w:divBdr>
        </w:div>
        <w:div w:id="303391702">
          <w:marLeft w:val="0"/>
          <w:marRight w:val="0"/>
          <w:marTop w:val="0"/>
          <w:marBottom w:val="0"/>
          <w:divBdr>
            <w:top w:val="none" w:sz="0" w:space="0" w:color="auto"/>
            <w:left w:val="none" w:sz="0" w:space="0" w:color="auto"/>
            <w:bottom w:val="none" w:sz="0" w:space="0" w:color="auto"/>
            <w:right w:val="none" w:sz="0" w:space="0" w:color="auto"/>
          </w:divBdr>
        </w:div>
        <w:div w:id="685327287">
          <w:marLeft w:val="0"/>
          <w:marRight w:val="0"/>
          <w:marTop w:val="0"/>
          <w:marBottom w:val="0"/>
          <w:divBdr>
            <w:top w:val="none" w:sz="0" w:space="0" w:color="auto"/>
            <w:left w:val="none" w:sz="0" w:space="0" w:color="auto"/>
            <w:bottom w:val="none" w:sz="0" w:space="0" w:color="auto"/>
            <w:right w:val="none" w:sz="0" w:space="0" w:color="auto"/>
          </w:divBdr>
        </w:div>
        <w:div w:id="1777552430">
          <w:marLeft w:val="0"/>
          <w:marRight w:val="0"/>
          <w:marTop w:val="0"/>
          <w:marBottom w:val="0"/>
          <w:divBdr>
            <w:top w:val="none" w:sz="0" w:space="0" w:color="auto"/>
            <w:left w:val="none" w:sz="0" w:space="0" w:color="auto"/>
            <w:bottom w:val="none" w:sz="0" w:space="0" w:color="auto"/>
            <w:right w:val="none" w:sz="0" w:space="0" w:color="auto"/>
          </w:divBdr>
        </w:div>
        <w:div w:id="549734102">
          <w:marLeft w:val="0"/>
          <w:marRight w:val="0"/>
          <w:marTop w:val="0"/>
          <w:marBottom w:val="0"/>
          <w:divBdr>
            <w:top w:val="none" w:sz="0" w:space="0" w:color="auto"/>
            <w:left w:val="none" w:sz="0" w:space="0" w:color="auto"/>
            <w:bottom w:val="none" w:sz="0" w:space="0" w:color="auto"/>
            <w:right w:val="none" w:sz="0" w:space="0" w:color="auto"/>
          </w:divBdr>
        </w:div>
        <w:div w:id="759719022">
          <w:marLeft w:val="0"/>
          <w:marRight w:val="0"/>
          <w:marTop w:val="0"/>
          <w:marBottom w:val="0"/>
          <w:divBdr>
            <w:top w:val="none" w:sz="0" w:space="0" w:color="auto"/>
            <w:left w:val="none" w:sz="0" w:space="0" w:color="auto"/>
            <w:bottom w:val="none" w:sz="0" w:space="0" w:color="auto"/>
            <w:right w:val="none" w:sz="0" w:space="0" w:color="auto"/>
          </w:divBdr>
        </w:div>
        <w:div w:id="2041322772">
          <w:marLeft w:val="0"/>
          <w:marRight w:val="0"/>
          <w:marTop w:val="0"/>
          <w:marBottom w:val="0"/>
          <w:divBdr>
            <w:top w:val="none" w:sz="0" w:space="0" w:color="auto"/>
            <w:left w:val="none" w:sz="0" w:space="0" w:color="auto"/>
            <w:bottom w:val="none" w:sz="0" w:space="0" w:color="auto"/>
            <w:right w:val="none" w:sz="0" w:space="0" w:color="auto"/>
          </w:divBdr>
        </w:div>
        <w:div w:id="691346291">
          <w:marLeft w:val="0"/>
          <w:marRight w:val="0"/>
          <w:marTop w:val="0"/>
          <w:marBottom w:val="0"/>
          <w:divBdr>
            <w:top w:val="none" w:sz="0" w:space="0" w:color="auto"/>
            <w:left w:val="none" w:sz="0" w:space="0" w:color="auto"/>
            <w:bottom w:val="none" w:sz="0" w:space="0" w:color="auto"/>
            <w:right w:val="none" w:sz="0" w:space="0" w:color="auto"/>
          </w:divBdr>
        </w:div>
        <w:div w:id="580483687">
          <w:marLeft w:val="0"/>
          <w:marRight w:val="0"/>
          <w:marTop w:val="0"/>
          <w:marBottom w:val="0"/>
          <w:divBdr>
            <w:top w:val="none" w:sz="0" w:space="0" w:color="auto"/>
            <w:left w:val="none" w:sz="0" w:space="0" w:color="auto"/>
            <w:bottom w:val="none" w:sz="0" w:space="0" w:color="auto"/>
            <w:right w:val="none" w:sz="0" w:space="0" w:color="auto"/>
          </w:divBdr>
        </w:div>
        <w:div w:id="1996370949">
          <w:marLeft w:val="0"/>
          <w:marRight w:val="0"/>
          <w:marTop w:val="0"/>
          <w:marBottom w:val="0"/>
          <w:divBdr>
            <w:top w:val="none" w:sz="0" w:space="0" w:color="auto"/>
            <w:left w:val="none" w:sz="0" w:space="0" w:color="auto"/>
            <w:bottom w:val="none" w:sz="0" w:space="0" w:color="auto"/>
            <w:right w:val="none" w:sz="0" w:space="0" w:color="auto"/>
          </w:divBdr>
        </w:div>
        <w:div w:id="851381232">
          <w:marLeft w:val="0"/>
          <w:marRight w:val="0"/>
          <w:marTop w:val="0"/>
          <w:marBottom w:val="0"/>
          <w:divBdr>
            <w:top w:val="none" w:sz="0" w:space="0" w:color="auto"/>
            <w:left w:val="none" w:sz="0" w:space="0" w:color="auto"/>
            <w:bottom w:val="none" w:sz="0" w:space="0" w:color="auto"/>
            <w:right w:val="none" w:sz="0" w:space="0" w:color="auto"/>
          </w:divBdr>
        </w:div>
        <w:div w:id="1856991757">
          <w:marLeft w:val="0"/>
          <w:marRight w:val="0"/>
          <w:marTop w:val="0"/>
          <w:marBottom w:val="0"/>
          <w:divBdr>
            <w:top w:val="none" w:sz="0" w:space="0" w:color="auto"/>
            <w:left w:val="none" w:sz="0" w:space="0" w:color="auto"/>
            <w:bottom w:val="none" w:sz="0" w:space="0" w:color="auto"/>
            <w:right w:val="none" w:sz="0" w:space="0" w:color="auto"/>
          </w:divBdr>
        </w:div>
        <w:div w:id="18746839">
          <w:marLeft w:val="0"/>
          <w:marRight w:val="0"/>
          <w:marTop w:val="0"/>
          <w:marBottom w:val="0"/>
          <w:divBdr>
            <w:top w:val="none" w:sz="0" w:space="0" w:color="auto"/>
            <w:left w:val="none" w:sz="0" w:space="0" w:color="auto"/>
            <w:bottom w:val="none" w:sz="0" w:space="0" w:color="auto"/>
            <w:right w:val="none" w:sz="0" w:space="0" w:color="auto"/>
          </w:divBdr>
        </w:div>
      </w:divsChild>
    </w:div>
    <w:div w:id="347752389">
      <w:bodyDiv w:val="1"/>
      <w:marLeft w:val="0"/>
      <w:marRight w:val="0"/>
      <w:marTop w:val="0"/>
      <w:marBottom w:val="0"/>
      <w:divBdr>
        <w:top w:val="none" w:sz="0" w:space="0" w:color="auto"/>
        <w:left w:val="none" w:sz="0" w:space="0" w:color="auto"/>
        <w:bottom w:val="none" w:sz="0" w:space="0" w:color="auto"/>
        <w:right w:val="none" w:sz="0" w:space="0" w:color="auto"/>
      </w:divBdr>
    </w:div>
    <w:div w:id="385839525">
      <w:bodyDiv w:val="1"/>
      <w:marLeft w:val="0"/>
      <w:marRight w:val="0"/>
      <w:marTop w:val="0"/>
      <w:marBottom w:val="0"/>
      <w:divBdr>
        <w:top w:val="none" w:sz="0" w:space="0" w:color="auto"/>
        <w:left w:val="none" w:sz="0" w:space="0" w:color="auto"/>
        <w:bottom w:val="none" w:sz="0" w:space="0" w:color="auto"/>
        <w:right w:val="none" w:sz="0" w:space="0" w:color="auto"/>
      </w:divBdr>
    </w:div>
    <w:div w:id="555704416">
      <w:bodyDiv w:val="1"/>
      <w:marLeft w:val="0"/>
      <w:marRight w:val="0"/>
      <w:marTop w:val="0"/>
      <w:marBottom w:val="0"/>
      <w:divBdr>
        <w:top w:val="none" w:sz="0" w:space="0" w:color="auto"/>
        <w:left w:val="none" w:sz="0" w:space="0" w:color="auto"/>
        <w:bottom w:val="none" w:sz="0" w:space="0" w:color="auto"/>
        <w:right w:val="none" w:sz="0" w:space="0" w:color="auto"/>
      </w:divBdr>
    </w:div>
    <w:div w:id="1342320984">
      <w:bodyDiv w:val="1"/>
      <w:marLeft w:val="0"/>
      <w:marRight w:val="0"/>
      <w:marTop w:val="0"/>
      <w:marBottom w:val="0"/>
      <w:divBdr>
        <w:top w:val="none" w:sz="0" w:space="0" w:color="auto"/>
        <w:left w:val="none" w:sz="0" w:space="0" w:color="auto"/>
        <w:bottom w:val="none" w:sz="0" w:space="0" w:color="auto"/>
        <w:right w:val="none" w:sz="0" w:space="0" w:color="auto"/>
      </w:divBdr>
    </w:div>
    <w:div w:id="1485201836">
      <w:bodyDiv w:val="1"/>
      <w:marLeft w:val="0"/>
      <w:marRight w:val="0"/>
      <w:marTop w:val="0"/>
      <w:marBottom w:val="0"/>
      <w:divBdr>
        <w:top w:val="none" w:sz="0" w:space="0" w:color="auto"/>
        <w:left w:val="none" w:sz="0" w:space="0" w:color="auto"/>
        <w:bottom w:val="none" w:sz="0" w:space="0" w:color="auto"/>
        <w:right w:val="none" w:sz="0" w:space="0" w:color="auto"/>
      </w:divBdr>
      <w:divsChild>
        <w:div w:id="170343556">
          <w:marLeft w:val="0"/>
          <w:marRight w:val="0"/>
          <w:marTop w:val="0"/>
          <w:marBottom w:val="0"/>
          <w:divBdr>
            <w:top w:val="none" w:sz="0" w:space="0" w:color="auto"/>
            <w:left w:val="none" w:sz="0" w:space="0" w:color="auto"/>
            <w:bottom w:val="none" w:sz="0" w:space="0" w:color="auto"/>
            <w:right w:val="none" w:sz="0" w:space="0" w:color="auto"/>
          </w:divBdr>
        </w:div>
        <w:div w:id="998650706">
          <w:marLeft w:val="0"/>
          <w:marRight w:val="0"/>
          <w:marTop w:val="0"/>
          <w:marBottom w:val="0"/>
          <w:divBdr>
            <w:top w:val="none" w:sz="0" w:space="0" w:color="auto"/>
            <w:left w:val="none" w:sz="0" w:space="0" w:color="auto"/>
            <w:bottom w:val="none" w:sz="0" w:space="0" w:color="auto"/>
            <w:right w:val="none" w:sz="0" w:space="0" w:color="auto"/>
          </w:divBdr>
        </w:div>
      </w:divsChild>
    </w:div>
    <w:div w:id="15405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nvironnement.wallonie.be/cgi/dgrne/aerw/pe/index_rubri.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0518E-6B7F-47E3-AB99-F78EEE5F1996}">
  <ds:schemaRefs>
    <ds:schemaRef ds:uri="http://schemas.openxmlformats.org/officeDocument/2006/bibliography"/>
  </ds:schemaRefs>
</ds:datastoreItem>
</file>

<file path=customXml/itemProps2.xml><?xml version="1.0" encoding="utf-8"?>
<ds:datastoreItem xmlns:ds="http://schemas.openxmlformats.org/officeDocument/2006/customXml" ds:itemID="{A8DA152F-F991-4B42-9129-AFC0C2AF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40966</dc:creator>
  <cp:lastModifiedBy>14497</cp:lastModifiedBy>
  <cp:revision>2</cp:revision>
  <cp:lastPrinted>2019-02-05T07:56:00Z</cp:lastPrinted>
  <dcterms:created xsi:type="dcterms:W3CDTF">2019-05-02T09:19:00Z</dcterms:created>
  <dcterms:modified xsi:type="dcterms:W3CDTF">2019-05-02T09:19:00Z</dcterms:modified>
</cp:coreProperties>
</file>