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2126"/>
        <w:gridCol w:w="1551"/>
      </w:tblGrid>
      <w:tr w:rsidR="00B04AA3" w:rsidRPr="00CD6974" w14:paraId="449C109E" w14:textId="77777777" w:rsidTr="00657D79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668FC18" w14:textId="77777777" w:rsidR="00B04AA3" w:rsidRPr="00CD6974" w:rsidRDefault="00B04AA3" w:rsidP="00657D79">
            <w:pPr>
              <w:spacing w:before="60" w:after="60"/>
              <w:jc w:val="left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Tableau des concentrations représentatives</w:t>
            </w:r>
          </w:p>
        </w:tc>
      </w:tr>
      <w:tr w:rsidR="00B04AA3" w:rsidRPr="00CD6974" w14:paraId="731F9960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364674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lang w:val="fr-FR"/>
              </w:rPr>
              <w:t>Dénomination des pollutions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39ADCD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color w:val="000000"/>
                <w:sz w:val="18"/>
                <w:szCs w:val="18"/>
                <w:lang w:val="fr-FR"/>
              </w:rPr>
              <w:t>Polluants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CD6D43" w14:textId="77777777" w:rsidR="00B04AA3" w:rsidRPr="00CD6974" w:rsidRDefault="00B04AA3" w:rsidP="00657D79">
            <w:pPr>
              <w:spacing w:before="60" w:after="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Concentrations représentatives dans le sol</w:t>
            </w:r>
          </w:p>
          <w:p w14:paraId="25E56A60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sz w:val="18"/>
                <w:szCs w:val="18"/>
              </w:rPr>
              <w:t>[</w:t>
            </w:r>
            <w:proofErr w:type="gramStart"/>
            <w:r w:rsidRPr="00CD6974">
              <w:rPr>
                <w:rFonts w:ascii="Century Gothic" w:hAnsi="Century Gothic" w:cs="Segoe UI"/>
                <w:sz w:val="18"/>
                <w:szCs w:val="18"/>
              </w:rPr>
              <w:t>mg</w:t>
            </w:r>
            <w:proofErr w:type="gramEnd"/>
            <w:r w:rsidRPr="00CD6974">
              <w:rPr>
                <w:rFonts w:ascii="Century Gothic" w:hAnsi="Century Gothic" w:cs="Segoe UI"/>
                <w:sz w:val="18"/>
                <w:szCs w:val="18"/>
              </w:rPr>
              <w:t>/kg MS]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2E9FD7" w14:textId="77777777" w:rsidR="00B04AA3" w:rsidRPr="00CD6974" w:rsidRDefault="00B04AA3" w:rsidP="00657D79">
            <w:pPr>
              <w:spacing w:before="60" w:after="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Concentrations </w:t>
            </w:r>
            <w:r w:rsidRPr="00CD6974">
              <w:rPr>
                <w:rFonts w:ascii="Century Gothic" w:hAnsi="Century Gothic" w:cs="Segoe UI"/>
                <w:sz w:val="18"/>
                <w:szCs w:val="18"/>
              </w:rPr>
              <w:t>représentatives</w:t>
            </w: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 dans l’eau souterraine</w:t>
            </w:r>
          </w:p>
          <w:p w14:paraId="30B6F970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sz w:val="18"/>
                <w:szCs w:val="18"/>
              </w:rPr>
              <w:t>[</w:t>
            </w:r>
            <w:proofErr w:type="gramStart"/>
            <w:r w:rsidRPr="00CD6974">
              <w:rPr>
                <w:rFonts w:ascii="Century Gothic" w:hAnsi="Century Gothic" w:cs="Segoe UI"/>
                <w:sz w:val="18"/>
                <w:szCs w:val="18"/>
              </w:rPr>
              <w:t>µ</w:t>
            </w:r>
            <w:proofErr w:type="gramEnd"/>
            <w:r w:rsidRPr="00CD6974">
              <w:rPr>
                <w:rFonts w:ascii="Century Gothic" w:hAnsi="Century Gothic" w:cs="Segoe UI"/>
                <w:sz w:val="18"/>
                <w:szCs w:val="18"/>
              </w:rPr>
              <w:t>g/l]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8BFAC0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Indicateur statistique sélectionné</w:t>
            </w:r>
          </w:p>
        </w:tc>
      </w:tr>
      <w:tr w:rsidR="00B04AA3" w:rsidRPr="00CD6974" w14:paraId="1E5A0C5F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BDB02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/>
                <w:i/>
                <w:iCs/>
                <w:color w:val="00B050"/>
                <w:sz w:val="18"/>
                <w:szCs w:val="18"/>
              </w:rPr>
              <w:t>Dénomination tableau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D9B30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Terminologie Annexe DS ou BD PNN</w:t>
            </w:r>
            <w:r w:rsidRPr="00CD6974">
              <w:rPr>
                <w:rFonts w:ascii="Century Gothic" w:hAnsi="Century Gothic" w:cs="Segoe UI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77AE0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18F36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FC80F" w14:textId="77777777" w:rsidR="00B04AA3" w:rsidRPr="00CD6974" w:rsidRDefault="00B04AA3" w:rsidP="00657D79">
            <w:pPr>
              <w:spacing w:before="6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Cmax</w:t>
            </w:r>
          </w:p>
          <w:p w14:paraId="311ABF31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P90</w:t>
            </w:r>
          </w:p>
          <w:p w14:paraId="6A25892C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proofErr w:type="spellStart"/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Cmoy</w:t>
            </w:r>
            <w:proofErr w:type="spellEnd"/>
          </w:p>
          <w:p w14:paraId="3D0C5D0A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color w:val="00B050"/>
                <w:sz w:val="18"/>
                <w:szCs w:val="18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B050"/>
                <w:sz w:val="18"/>
                <w:szCs w:val="18"/>
                <w:lang w:val="fr-FR"/>
              </w:rPr>
              <w:t>autre</w:t>
            </w:r>
            <w:proofErr w:type="gramEnd"/>
          </w:p>
        </w:tc>
      </w:tr>
      <w:tr w:rsidR="00B04AA3" w:rsidRPr="00CD6974" w14:paraId="382FED22" w14:textId="77777777" w:rsidTr="00657D79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953C7" w14:textId="77777777" w:rsidR="00B04AA3" w:rsidRPr="006B6C10" w:rsidRDefault="00B04AA3" w:rsidP="00657D79">
            <w:pPr>
              <w:spacing w:before="60" w:after="0"/>
              <w:ind w:left="28"/>
              <w:jc w:val="left"/>
              <w:textAlignment w:val="baseline"/>
              <w:rPr>
                <w:rFonts w:ascii="Century Gothic" w:hAnsi="Century Gothic" w:cs="Segoe UI"/>
                <w:i/>
                <w:iCs/>
                <w:sz w:val="18"/>
                <w:szCs w:val="18"/>
                <w:lang w:val="fr-FR"/>
              </w:rPr>
            </w:pPr>
            <w:r w:rsidRPr="006B6C10">
              <w:rPr>
                <w:rFonts w:ascii="Century Gothic" w:hAnsi="Century Gothic" w:cs="Segoe UI"/>
                <w:i/>
                <w:iCs/>
                <w:sz w:val="18"/>
                <w:szCs w:val="18"/>
                <w:lang w:val="fr-FR"/>
              </w:rPr>
              <w:t>Exemple</w:t>
            </w:r>
          </w:p>
        </w:tc>
      </w:tr>
      <w:tr w:rsidR="00B04AA3" w:rsidRPr="00CD6974" w14:paraId="05E4B985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9044D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en-US"/>
              </w:rPr>
              <w:t>R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6B45E" w14:textId="77777777" w:rsidR="00B04AA3" w:rsidRPr="00CD6974" w:rsidRDefault="00B04AA3" w:rsidP="00657D79">
            <w:pPr>
              <w:spacing w:before="6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cuivre</w:t>
            </w:r>
            <w:proofErr w:type="gramEnd"/>
          </w:p>
          <w:p w14:paraId="3E127568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mercure</w:t>
            </w:r>
            <w:proofErr w:type="gramEnd"/>
          </w:p>
          <w:p w14:paraId="652EE8FA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plomb</w:t>
            </w:r>
            <w:proofErr w:type="gramEnd"/>
          </w:p>
          <w:p w14:paraId="53ACA2A0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zinc</w:t>
            </w:r>
            <w:proofErr w:type="gramEnd"/>
          </w:p>
          <w:p w14:paraId="20E7ABDE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benzo</w:t>
            </w:r>
            <w:proofErr w:type="spellEnd"/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(b) fluoranthène </w:t>
            </w:r>
          </w:p>
          <w:p w14:paraId="72B93205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benzo</w:t>
            </w:r>
            <w:proofErr w:type="spellEnd"/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(a)pyrène</w:t>
            </w:r>
          </w:p>
          <w:p w14:paraId="45C0E9DE" w14:textId="77777777" w:rsidR="00B04AA3" w:rsidRPr="00CD6974" w:rsidRDefault="00B04AA3" w:rsidP="00657D79">
            <w:pPr>
              <w:spacing w:before="0" w:after="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  <w:proofErr w:type="gramEnd"/>
          </w:p>
          <w:p w14:paraId="14D8D3D3" w14:textId="77777777" w:rsidR="00B04AA3" w:rsidRPr="00CD6974" w:rsidRDefault="00B04AA3" w:rsidP="00657D79">
            <w:pPr>
              <w:spacing w:before="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EC&gt;21-35)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307E3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210</w:t>
            </w:r>
          </w:p>
          <w:p w14:paraId="6F927F2E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4</w:t>
            </w:r>
          </w:p>
          <w:p w14:paraId="6226013E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250</w:t>
            </w:r>
          </w:p>
          <w:p w14:paraId="670A9956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510</w:t>
            </w:r>
          </w:p>
          <w:p w14:paraId="1CA97513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2,6</w:t>
            </w:r>
          </w:p>
          <w:p w14:paraId="2BFD24E8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4,3</w:t>
            </w:r>
          </w:p>
          <w:p w14:paraId="297DAB4E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1,9</w:t>
            </w:r>
          </w:p>
          <w:p w14:paraId="55218CB4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1400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FA62B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color w:val="0070C0"/>
                <w:sz w:val="18"/>
                <w:szCs w:val="18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66BC0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P90</w:t>
            </w:r>
          </w:p>
          <w:p w14:paraId="72D0A46D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Cmax</w:t>
            </w:r>
          </w:p>
          <w:p w14:paraId="4940EE4C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5B02A775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0FDF2925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7F3A2AA8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  <w:p w14:paraId="75837467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*</w:t>
            </w:r>
          </w:p>
          <w:p w14:paraId="4F15798B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P90</w:t>
            </w:r>
          </w:p>
        </w:tc>
      </w:tr>
      <w:tr w:rsidR="00B04AA3" w:rsidRPr="00CD6974" w14:paraId="61A1F5B0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DC5A2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en-US"/>
              </w:rPr>
            </w:pPr>
            <w:r w:rsidRPr="00CD6974">
              <w:rPr>
                <w:rFonts w:ascii="Century Gothic" w:hAnsi="Century Gothic"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3B908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EC&gt;12-16</w:t>
            </w:r>
          </w:p>
          <w:p w14:paraId="0B5E584D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EC&gt;16-21</w:t>
            </w:r>
          </w:p>
          <w:p w14:paraId="3D6E4722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gram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</w:t>
            </w:r>
            <w:proofErr w:type="gramEnd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 EC&gt;21-35</w:t>
            </w:r>
          </w:p>
          <w:p w14:paraId="4AABAFEE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PCBs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9095D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3400</w:t>
            </w:r>
          </w:p>
          <w:p w14:paraId="1F390EB4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3400</w:t>
            </w:r>
          </w:p>
          <w:p w14:paraId="6AF5C1AA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2700</w:t>
            </w:r>
          </w:p>
          <w:p w14:paraId="71139263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5,6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3D515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23682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B04AA3" w:rsidRPr="00CD6974" w14:paraId="19B56F2C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B4053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en-US"/>
              </w:rPr>
            </w:pPr>
            <w:r w:rsidRPr="00CD6974">
              <w:rPr>
                <w:rFonts w:ascii="Century Gothic" w:hAnsi="Century Gothic"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F6C65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CV</w:t>
            </w:r>
          </w:p>
          <w:p w14:paraId="5AAE3A07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  <w:p w14:paraId="68F5087D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1B539D79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CDA4F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  <w:p w14:paraId="5AE0011C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14</w:t>
            </w:r>
          </w:p>
          <w:p w14:paraId="5E97651D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657</w:t>
            </w:r>
          </w:p>
          <w:p w14:paraId="710EF07C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CB4EA" w14:textId="77777777" w:rsidR="00B04AA3" w:rsidRPr="00CD6974" w:rsidRDefault="00B04AA3" w:rsidP="00657D79">
            <w:pPr>
              <w:spacing w:before="60" w:after="0"/>
              <w:ind w:left="113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330</w:t>
            </w:r>
          </w:p>
          <w:p w14:paraId="7F255630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11 072</w:t>
            </w:r>
          </w:p>
          <w:p w14:paraId="56685FD4" w14:textId="77777777" w:rsidR="00B04AA3" w:rsidRPr="00CD6974" w:rsidRDefault="00B04AA3" w:rsidP="00657D79">
            <w:pPr>
              <w:spacing w:before="0" w:after="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color w:val="0070C0"/>
                <w:sz w:val="18"/>
                <w:szCs w:val="18"/>
              </w:rPr>
              <w:t>180</w:t>
            </w:r>
          </w:p>
          <w:p w14:paraId="7D313389" w14:textId="77777777" w:rsidR="00B04AA3" w:rsidRPr="00CD6974" w:rsidRDefault="00B04AA3" w:rsidP="00657D79">
            <w:pPr>
              <w:spacing w:before="0" w:after="60"/>
              <w:ind w:left="28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301B5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B04AA3" w:rsidRPr="00CD6974" w14:paraId="54722FE6" w14:textId="77777777" w:rsidTr="00657D79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6AC78" w14:textId="77777777" w:rsidR="00B04AA3" w:rsidRPr="00CD6974" w:rsidRDefault="00B04AA3" w:rsidP="00657D79">
            <w:pPr>
              <w:spacing w:before="60" w:after="60"/>
              <w:jc w:val="center"/>
              <w:textAlignment w:val="baseline"/>
              <w:rPr>
                <w:rFonts w:ascii="Century Gothic" w:hAnsi="Century Gothic"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b/>
                <w:bCs/>
                <w:color w:val="0070C0"/>
                <w:sz w:val="18"/>
                <w:szCs w:val="18"/>
              </w:rPr>
              <w:t>TE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36E5B" w14:textId="77777777" w:rsidR="00B04AA3" w:rsidRPr="00CD6974" w:rsidRDefault="00B04AA3" w:rsidP="00657D79">
            <w:pPr>
              <w:spacing w:before="60" w:after="60"/>
              <w:ind w:left="113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D6F14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B19D2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1 100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A790A" w14:textId="77777777" w:rsidR="00B04AA3" w:rsidRPr="00CD6974" w:rsidRDefault="00B04AA3" w:rsidP="00657D79">
            <w:pPr>
              <w:spacing w:before="60" w:after="60"/>
              <w:ind w:left="30"/>
              <w:jc w:val="center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B04AA3" w:rsidRPr="00CD6974" w14:paraId="61D2793C" w14:textId="77777777" w:rsidTr="00657D79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47E65" w14:textId="77777777" w:rsidR="00B04AA3" w:rsidRPr="00CD6974" w:rsidRDefault="00B04AA3" w:rsidP="00657D79">
            <w:pPr>
              <w:spacing w:before="60" w:after="60"/>
              <w:ind w:left="30"/>
              <w:jc w:val="left"/>
              <w:textAlignment w:val="baseline"/>
              <w:rPr>
                <w:rFonts w:ascii="Century Gothic" w:hAnsi="Century Gothic" w:cs="Segoe UI"/>
                <w:sz w:val="18"/>
                <w:szCs w:val="18"/>
                <w:u w:val="single"/>
                <w:lang w:val="fr-FR"/>
              </w:rPr>
            </w:pPr>
            <w:r w:rsidRPr="00CD6974">
              <w:rPr>
                <w:rFonts w:ascii="Century Gothic" w:hAnsi="Century Gothic" w:cs="Segoe UI"/>
                <w:sz w:val="18"/>
                <w:szCs w:val="18"/>
                <w:u w:val="single"/>
                <w:lang w:val="fr-FR"/>
              </w:rPr>
              <w:t>Commentaires :</w:t>
            </w:r>
          </w:p>
          <w:p w14:paraId="3091BB7D" w14:textId="77777777" w:rsidR="00B04AA3" w:rsidRPr="00CD6974" w:rsidRDefault="00B04AA3" w:rsidP="00657D79">
            <w:pPr>
              <w:keepNext/>
              <w:spacing w:before="60" w:after="60"/>
              <w:ind w:left="30"/>
              <w:jc w:val="left"/>
              <w:textAlignment w:val="baseline"/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CD6974">
              <w:rPr>
                <w:rFonts w:ascii="Century Gothic" w:hAnsi="Century Gothic" w:cs="Segoe UI"/>
                <w:i/>
                <w:iCs/>
                <w:color w:val="0070C0"/>
                <w:sz w:val="18"/>
                <w:szCs w:val="18"/>
                <w:lang w:val="fr-FR"/>
              </w:rPr>
              <w:t>* P90 au lieu de Cmax car benzène lié à la présence de résidus miniers dans le remblai</w:t>
            </w:r>
          </w:p>
        </w:tc>
      </w:tr>
    </w:tbl>
    <w:p w14:paraId="4A203DAC" w14:textId="77777777" w:rsidR="00E11E15" w:rsidRDefault="00E11E15"/>
    <w:sectPr w:rsidR="00E11E15" w:rsidSect="00E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B7F7" w14:textId="77777777" w:rsidR="00B04AA3" w:rsidRDefault="00B04AA3" w:rsidP="00B04AA3">
      <w:pPr>
        <w:spacing w:before="0" w:after="0"/>
      </w:pPr>
      <w:r>
        <w:separator/>
      </w:r>
    </w:p>
  </w:endnote>
  <w:endnote w:type="continuationSeparator" w:id="0">
    <w:p w14:paraId="39E1E7AB" w14:textId="77777777" w:rsidR="00B04AA3" w:rsidRDefault="00B04AA3" w:rsidP="00B04A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5683" w14:textId="77777777" w:rsidR="00B04AA3" w:rsidRDefault="00B04AA3" w:rsidP="00B04AA3">
      <w:pPr>
        <w:spacing w:before="0" w:after="0"/>
      </w:pPr>
      <w:r>
        <w:separator/>
      </w:r>
    </w:p>
  </w:footnote>
  <w:footnote w:type="continuationSeparator" w:id="0">
    <w:p w14:paraId="4CF7C442" w14:textId="77777777" w:rsidR="00B04AA3" w:rsidRDefault="00B04AA3" w:rsidP="00B04AA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A3"/>
    <w:rsid w:val="0028646E"/>
    <w:rsid w:val="0069008E"/>
    <w:rsid w:val="00B04AA3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E12AD6"/>
  <w15:chartTrackingRefBased/>
  <w15:docId w15:val="{4065A9A0-0498-4840-87F9-8079FC4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A3"/>
    <w:pPr>
      <w:spacing w:before="120" w:after="12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EB94C-5E91-4413-AEAF-5EABEF02D4C6}"/>
</file>

<file path=customXml/itemProps2.xml><?xml version="1.0" encoding="utf-8"?>
<ds:datastoreItem xmlns:ds="http://schemas.openxmlformats.org/officeDocument/2006/customXml" ds:itemID="{ACCAD96B-D915-4658-927D-C2CA99EFCF6D}"/>
</file>

<file path=customXml/itemProps3.xml><?xml version="1.0" encoding="utf-8"?>
<ds:datastoreItem xmlns:ds="http://schemas.openxmlformats.org/officeDocument/2006/customXml" ds:itemID="{AD969C6D-9C91-4DDE-AA3A-054DFDB05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>SPW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2023-01-23T15:49:00Z</dcterms:created>
  <dcterms:modified xsi:type="dcterms:W3CDTF">2023-01-23T15:50:00Z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2023-01-23T15:49:37Z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1aa96ee3-7bfc-4f1e-9271-eed92bda0ae8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