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70DFB" w14:textId="77777777" w:rsidR="00623A96" w:rsidRDefault="00623A96" w:rsidP="0062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lang w:eastAsia="fr-BE"/>
        </w:rPr>
      </w:pPr>
      <w:r w:rsidRPr="007613ED">
        <w:rPr>
          <w:rFonts w:ascii="Verdana" w:hAnsi="Verdana"/>
          <w:b/>
          <w:bCs/>
          <w:lang w:eastAsia="fr-BE"/>
        </w:rPr>
        <w:t xml:space="preserve">Formulaire de demande d’enregistrement en </w:t>
      </w:r>
      <w:r>
        <w:rPr>
          <w:rFonts w:ascii="Verdana" w:hAnsi="Verdana"/>
          <w:b/>
          <w:bCs/>
          <w:lang w:eastAsia="fr-BE"/>
        </w:rPr>
        <w:t>tant</w:t>
      </w:r>
      <w:r w:rsidRPr="0000793D">
        <w:rPr>
          <w:rFonts w:ascii="Verdana" w:hAnsi="Verdana"/>
          <w:b/>
          <w:bCs/>
          <w:lang w:eastAsia="fr-BE"/>
        </w:rPr>
        <w:t xml:space="preserve"> </w:t>
      </w:r>
      <w:r>
        <w:rPr>
          <w:rFonts w:ascii="Verdana" w:hAnsi="Verdana"/>
          <w:b/>
          <w:bCs/>
          <w:lang w:eastAsia="fr-BE"/>
        </w:rPr>
        <w:t>que</w:t>
      </w:r>
      <w:r w:rsidRPr="007613ED">
        <w:rPr>
          <w:rFonts w:ascii="Verdana" w:hAnsi="Verdana"/>
          <w:b/>
          <w:bCs/>
          <w:lang w:eastAsia="fr-BE"/>
        </w:rPr>
        <w:t xml:space="preserve"> préleveur d</w:t>
      </w:r>
      <w:r>
        <w:rPr>
          <w:rFonts w:ascii="Verdana" w:hAnsi="Verdana"/>
          <w:b/>
          <w:bCs/>
          <w:lang w:eastAsia="fr-BE"/>
        </w:rPr>
        <w:t>’échantillons d</w:t>
      </w:r>
      <w:r w:rsidRPr="007613ED">
        <w:rPr>
          <w:rFonts w:ascii="Verdana" w:hAnsi="Verdana"/>
          <w:b/>
          <w:bCs/>
          <w:lang w:eastAsia="fr-BE"/>
        </w:rPr>
        <w:t xml:space="preserve">e déchets </w:t>
      </w:r>
    </w:p>
    <w:p w14:paraId="01589428" w14:textId="77777777" w:rsidR="00623A96" w:rsidRDefault="00623A96" w:rsidP="0062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lang w:eastAsia="fr-BE"/>
        </w:rPr>
      </w:pPr>
    </w:p>
    <w:p w14:paraId="3F202409" w14:textId="1F7C5F16" w:rsidR="00623A96" w:rsidRPr="007613ED" w:rsidRDefault="00623A96" w:rsidP="0062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lang w:eastAsia="fr-BE"/>
        </w:rPr>
      </w:pPr>
      <w:r>
        <w:rPr>
          <w:rFonts w:ascii="Verdana" w:hAnsi="Verdana"/>
          <w:b/>
          <w:bCs/>
          <w:lang w:eastAsia="fr-BE"/>
        </w:rPr>
        <w:t>Annexe 1</w:t>
      </w:r>
      <w:r w:rsidRPr="0092639A">
        <w:rPr>
          <w:rFonts w:ascii="Verdana" w:hAnsi="Verdana"/>
          <w:b/>
          <w:bCs/>
          <w:vertAlign w:val="superscript"/>
          <w:lang w:eastAsia="fr-BE"/>
        </w:rPr>
        <w:t>ère</w:t>
      </w:r>
      <w:r>
        <w:rPr>
          <w:rFonts w:ascii="Verdana" w:hAnsi="Verdana"/>
          <w:b/>
          <w:bCs/>
          <w:lang w:eastAsia="fr-BE"/>
        </w:rPr>
        <w:t xml:space="preserve"> à l’arrêté du Gouvernement wallon</w:t>
      </w:r>
      <w:r w:rsidRPr="0000793D">
        <w:rPr>
          <w:rFonts w:ascii="Verdana" w:hAnsi="Verdana"/>
          <w:b/>
          <w:bCs/>
          <w:lang w:eastAsia="fr-BE"/>
        </w:rPr>
        <w:t xml:space="preserve"> du 11 avril 2019</w:t>
      </w:r>
      <w:r>
        <w:rPr>
          <w:rFonts w:ascii="Verdana" w:hAnsi="Verdana"/>
          <w:b/>
          <w:bCs/>
          <w:lang w:eastAsia="fr-BE"/>
        </w:rPr>
        <w:t xml:space="preserve"> établissant les conditions d’enregistrement des préleveurs d’échantillons de déchets et les conditions d’agrément des laboratoires d’analyses des déchets</w:t>
      </w:r>
    </w:p>
    <w:p w14:paraId="1DC4BC66" w14:textId="77777777" w:rsidR="00623A96" w:rsidRDefault="00623A96" w:rsidP="00623A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Verdana" w:hAnsi="Verdana"/>
          <w:b/>
          <w:bCs/>
          <w:lang w:eastAsia="fr-BE"/>
        </w:rPr>
      </w:pPr>
    </w:p>
    <w:p w14:paraId="4F4DBB32" w14:textId="2D69AF33" w:rsidR="00971E73" w:rsidRDefault="00623A96" w:rsidP="00623A96">
      <w:pPr>
        <w:spacing w:before="100" w:beforeAutospacing="1" w:after="100" w:afterAutospacing="1"/>
        <w:jc w:val="left"/>
        <w:rPr>
          <w:rFonts w:ascii="Verdana" w:hAnsi="Verdana"/>
          <w:b/>
          <w:sz w:val="22"/>
          <w:szCs w:val="22"/>
          <w:lang w:eastAsia="fr-BE"/>
        </w:rPr>
      </w:pPr>
      <w:r>
        <w:rPr>
          <w:rFonts w:ascii="Verdana" w:hAnsi="Verdana"/>
          <w:b/>
          <w:sz w:val="22"/>
          <w:szCs w:val="22"/>
          <w:lang w:eastAsia="fr-BE"/>
        </w:rPr>
        <w:t>Pour être complète, la demande doit comporter les documents suivants :</w:t>
      </w:r>
    </w:p>
    <w:p w14:paraId="43C7322E" w14:textId="0189FB60" w:rsidR="00623A96" w:rsidRDefault="00623A96" w:rsidP="00623A96">
      <w:pPr>
        <w:pStyle w:val="Paragraphedeliste"/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b/>
          <w:sz w:val="22"/>
          <w:szCs w:val="22"/>
          <w:lang w:eastAsia="fr-BE"/>
        </w:rPr>
      </w:pPr>
      <w:r>
        <w:rPr>
          <w:rFonts w:ascii="Verdana" w:hAnsi="Verdana"/>
          <w:b/>
          <w:sz w:val="22"/>
          <w:szCs w:val="22"/>
          <w:lang w:eastAsia="fr-BE"/>
        </w:rPr>
        <w:t>Le présent formulaire dûment complété,</w:t>
      </w:r>
    </w:p>
    <w:p w14:paraId="257D3638" w14:textId="6379C26B" w:rsidR="00623A96" w:rsidRDefault="00623A96" w:rsidP="00623A96">
      <w:pPr>
        <w:pStyle w:val="Paragraphedeliste"/>
        <w:numPr>
          <w:ilvl w:val="0"/>
          <w:numId w:val="4"/>
        </w:numPr>
        <w:spacing w:before="100" w:beforeAutospacing="1" w:after="100" w:afterAutospacing="1"/>
        <w:jc w:val="left"/>
        <w:rPr>
          <w:rFonts w:ascii="Verdana" w:hAnsi="Verdana"/>
          <w:b/>
          <w:sz w:val="22"/>
          <w:szCs w:val="22"/>
          <w:lang w:eastAsia="fr-BE"/>
        </w:rPr>
      </w:pPr>
      <w:r>
        <w:rPr>
          <w:rFonts w:ascii="Verdana" w:hAnsi="Verdana"/>
          <w:b/>
          <w:sz w:val="22"/>
          <w:szCs w:val="22"/>
          <w:lang w:eastAsia="fr-BE"/>
        </w:rPr>
        <w:t>Chacune des annexes 1 à 6 visées ci-après. Pour les annexes 1 à 5, le format est libre ; pour l’annexe 6, le demandeur est invité à utiliser un des deux modèles mis en ligne sur le portail environnement, en veillant à utiliser le modèle correspondant à sa situation (personne physique ou personne morale).</w:t>
      </w:r>
    </w:p>
    <w:p w14:paraId="51247F1A" w14:textId="1C4E3FB0" w:rsidR="00623A96" w:rsidRDefault="00623A96" w:rsidP="001B66D8">
      <w:pPr>
        <w:spacing w:before="100" w:beforeAutospacing="1" w:after="100" w:afterAutospacing="1"/>
        <w:jc w:val="left"/>
        <w:rPr>
          <w:rFonts w:ascii="Verdana" w:hAnsi="Verdana"/>
          <w:b/>
          <w:sz w:val="22"/>
          <w:szCs w:val="22"/>
          <w:lang w:eastAsia="fr-BE"/>
        </w:rPr>
      </w:pPr>
      <w:r>
        <w:rPr>
          <w:rFonts w:ascii="Verdana" w:hAnsi="Verdana"/>
          <w:b/>
          <w:sz w:val="22"/>
          <w:szCs w:val="22"/>
          <w:lang w:eastAsia="fr-BE"/>
        </w:rPr>
        <w:t>Le</w:t>
      </w:r>
      <w:r w:rsidR="001B66D8">
        <w:rPr>
          <w:rFonts w:ascii="Verdana" w:hAnsi="Verdana"/>
          <w:b/>
          <w:sz w:val="22"/>
          <w:szCs w:val="22"/>
          <w:lang w:eastAsia="fr-BE"/>
        </w:rPr>
        <w:t xml:space="preserve"> présent formulaire et les</w:t>
      </w:r>
      <w:r>
        <w:rPr>
          <w:rFonts w:ascii="Verdana" w:hAnsi="Verdana"/>
          <w:b/>
          <w:sz w:val="22"/>
          <w:szCs w:val="22"/>
          <w:lang w:eastAsia="fr-BE"/>
        </w:rPr>
        <w:t xml:space="preserve"> annexes 4 et 6 sont d</w:t>
      </w:r>
      <w:r w:rsidR="001B66D8">
        <w:rPr>
          <w:rFonts w:ascii="Verdana" w:hAnsi="Verdana"/>
          <w:b/>
          <w:sz w:val="22"/>
          <w:szCs w:val="22"/>
          <w:lang w:eastAsia="fr-BE"/>
        </w:rPr>
        <w:t>atés et signés.</w:t>
      </w:r>
    </w:p>
    <w:p w14:paraId="1E623C05" w14:textId="327EF1A6" w:rsidR="001B66D8" w:rsidRPr="00623A96" w:rsidRDefault="001B66D8" w:rsidP="001B66D8">
      <w:pPr>
        <w:spacing w:before="100" w:beforeAutospacing="1" w:after="100" w:afterAutospacing="1"/>
        <w:jc w:val="left"/>
        <w:rPr>
          <w:rFonts w:ascii="Verdana" w:hAnsi="Verdana"/>
          <w:b/>
          <w:sz w:val="22"/>
          <w:szCs w:val="22"/>
          <w:lang w:eastAsia="fr-BE"/>
        </w:rPr>
      </w:pPr>
      <w:r>
        <w:rPr>
          <w:rFonts w:ascii="Verdana" w:hAnsi="Verdana"/>
          <w:b/>
          <w:sz w:val="22"/>
          <w:szCs w:val="22"/>
          <w:lang w:eastAsia="fr-BE"/>
        </w:rPr>
        <w:t>Si d</w:t>
      </w:r>
      <w:r w:rsidRPr="001B66D8">
        <w:rPr>
          <w:rFonts w:ascii="Verdana" w:hAnsi="Verdana"/>
          <w:b/>
          <w:sz w:val="22"/>
          <w:szCs w:val="22"/>
          <w:lang w:eastAsia="fr-BE"/>
        </w:rPr>
        <w:t xml:space="preserve">es annexes supplémentaires sont </w:t>
      </w:r>
      <w:r>
        <w:rPr>
          <w:rFonts w:ascii="Verdana" w:hAnsi="Verdana"/>
          <w:b/>
          <w:sz w:val="22"/>
          <w:szCs w:val="22"/>
          <w:lang w:eastAsia="fr-BE"/>
        </w:rPr>
        <w:t xml:space="preserve">jointes, elles sont </w:t>
      </w:r>
      <w:r w:rsidRPr="001B66D8">
        <w:rPr>
          <w:rFonts w:ascii="Verdana" w:hAnsi="Verdana"/>
          <w:b/>
          <w:sz w:val="22"/>
          <w:szCs w:val="22"/>
          <w:lang w:eastAsia="fr-BE"/>
        </w:rPr>
        <w:t>également numérotées suivant une numérotation continue.</w:t>
      </w:r>
    </w:p>
    <w:tbl>
      <w:tblPr>
        <w:tblW w:w="5000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60"/>
        <w:gridCol w:w="96"/>
      </w:tblGrid>
      <w:tr w:rsidR="00971E73" w14:paraId="1B043C58" w14:textId="77777777" w:rsidTr="00AB22C8">
        <w:trPr>
          <w:gridAfter w:val="1"/>
          <w:wAfter w:w="53" w:type="pct"/>
        </w:trPr>
        <w:tc>
          <w:tcPr>
            <w:tcW w:w="494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14:paraId="7413528A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i/>
                <w:lang w:eastAsia="fr-BE"/>
              </w:rPr>
            </w:pPr>
            <w:r>
              <w:rPr>
                <w:rFonts w:ascii="Verdana" w:hAnsi="Verdana"/>
                <w:i/>
                <w:iCs/>
                <w:sz w:val="22"/>
                <w:szCs w:val="22"/>
                <w:lang w:eastAsia="fr-BE"/>
              </w:rPr>
              <w:t>Le demandeur référence les annexes et les présente selon le libellé du présent formulaire.</w:t>
            </w:r>
          </w:p>
          <w:p w14:paraId="24526F1F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Cs/>
                <w:i/>
                <w:lang w:eastAsia="fr-BE"/>
              </w:rPr>
            </w:pPr>
            <w:r>
              <w:rPr>
                <w:rFonts w:ascii="Verdana" w:hAnsi="Verdana"/>
                <w:i/>
                <w:sz w:val="22"/>
                <w:szCs w:val="22"/>
                <w:lang w:eastAsia="fr-BE"/>
              </w:rPr>
              <w:t>Les documents et attestations requis sont originaux et datés de moins de trois mois.</w:t>
            </w:r>
          </w:p>
          <w:p w14:paraId="097DBCD3" w14:textId="3855FA0E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</w:pPr>
            <w:r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>Le formulaire et ses annexes sont introduits par le biais du portail environnement de Wallonie par voie électronique complété d’une signature électronique fournie par un dispositif approuvé par l’administration.</w:t>
            </w:r>
            <w:r w:rsidR="00957989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 </w:t>
            </w:r>
            <w:r w:rsidR="00957989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br/>
              <w:t xml:space="preserve">A titre transitoire, dans l’attente du développement d’un formulaire électronique, le formulaire et ses annexes sont envoyés par courrier électronique </w:t>
            </w:r>
            <w:r w:rsidR="006201A3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simultanément </w:t>
            </w:r>
            <w:r w:rsidR="00957989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aux adresses </w:t>
            </w:r>
            <w:hyperlink r:id="rId7" w:history="1">
              <w:r w:rsidR="00957989" w:rsidRPr="00E41836">
                <w:rPr>
                  <w:rStyle w:val="Lienhypertexte"/>
                  <w:rFonts w:ascii="Verdana" w:hAnsi="Verdana"/>
                  <w:bCs/>
                  <w:i/>
                  <w:sz w:val="22"/>
                  <w:szCs w:val="22"/>
                  <w:lang w:eastAsia="fr-BE"/>
                </w:rPr>
                <w:t>agrement.dechets@spw.wallonie.be</w:t>
              </w:r>
            </w:hyperlink>
            <w:r w:rsidR="00957989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 et </w:t>
            </w:r>
            <w:hyperlink r:id="rId8" w:history="1">
              <w:r w:rsidR="00957989" w:rsidRPr="00E41836">
                <w:rPr>
                  <w:rStyle w:val="Lienhypertexte"/>
                  <w:rFonts w:ascii="Verdana" w:hAnsi="Verdana"/>
                  <w:bCs/>
                  <w:i/>
                  <w:sz w:val="22"/>
                  <w:szCs w:val="22"/>
                  <w:lang w:eastAsia="fr-BE"/>
                </w:rPr>
                <w:t>philippe.jose.gerard@spw.wallonie.be</w:t>
              </w:r>
            </w:hyperlink>
            <w:r w:rsidR="00957989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 en veillant à ce que l</w:t>
            </w:r>
            <w:r w:rsidR="00F5330E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a taille des pièces jointes ne dépasse pas 10 Mo par </w:t>
            </w:r>
            <w:r w:rsidR="00957989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>envoi</w:t>
            </w:r>
            <w:r w:rsidR="00F5330E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>.</w:t>
            </w:r>
            <w:r w:rsidR="00F5330E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 </w:t>
            </w:r>
            <w:r w:rsidR="00F5330E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>L</w:t>
            </w:r>
            <w:r w:rsidR="00F5330E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>’envoi comportera une version scannée</w:t>
            </w:r>
            <w:r w:rsidR="00F5330E"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 des documents signés.</w:t>
            </w:r>
          </w:p>
          <w:p w14:paraId="37C1A5D9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 xml:space="preserve">Une version papier avec les documents originaux est adressé à l’administration </w:t>
            </w:r>
            <w:r>
              <w:rPr>
                <w:rFonts w:ascii="Verdana" w:hAnsi="Verdana"/>
                <w:i/>
                <w:sz w:val="22"/>
                <w:szCs w:val="22"/>
                <w:lang w:val="fr-FR"/>
              </w:rPr>
              <w:t>par tout moyen conférant date certaine</w:t>
            </w:r>
            <w:r>
              <w:rPr>
                <w:rFonts w:ascii="Verdana" w:hAnsi="Verdana"/>
                <w:bCs/>
                <w:i/>
                <w:sz w:val="22"/>
                <w:szCs w:val="22"/>
                <w:lang w:eastAsia="fr-BE"/>
              </w:rPr>
              <w:t>.</w:t>
            </w:r>
          </w:p>
        </w:tc>
      </w:tr>
      <w:tr w:rsidR="00971E73" w14:paraId="65665F21" w14:textId="77777777" w:rsidTr="00AB22C8">
        <w:trPr>
          <w:gridBefore w:val="1"/>
          <w:wBefore w:w="4947" w:type="pct"/>
        </w:trPr>
        <w:tc>
          <w:tcPr>
            <w:tcW w:w="53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C8BAC87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i/>
                <w:lang w:eastAsia="fr-BE"/>
              </w:rPr>
            </w:pPr>
          </w:p>
        </w:tc>
      </w:tr>
    </w:tbl>
    <w:p w14:paraId="7B57759D" w14:textId="77777777" w:rsidR="00AB22C8" w:rsidRDefault="00AB22C8">
      <w:r>
        <w:br w:type="page"/>
      </w:r>
    </w:p>
    <w:tbl>
      <w:tblPr>
        <w:tblW w:w="4947" w:type="pct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8960"/>
      </w:tblGrid>
      <w:tr w:rsidR="00971E73" w14:paraId="59ED6ABF" w14:textId="77777777" w:rsidTr="00AB22C8">
        <w:tc>
          <w:tcPr>
            <w:tcW w:w="5000" w:type="pct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235C55A6" w14:textId="7E82CF4B" w:rsidR="00971E73" w:rsidRDefault="00971E73">
            <w:pPr>
              <w:spacing w:line="256" w:lineRule="auto"/>
              <w:rPr>
                <w:rFonts w:ascii="Verdana" w:hAnsi="Verdana"/>
                <w:b/>
                <w:bCs/>
                <w:lang w:eastAsia="fr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fr-BE"/>
              </w:rPr>
              <w:lastRenderedPageBreak/>
              <w:t xml:space="preserve">CADRE I : IDENTITE DU DEMANDEUR </w:t>
            </w:r>
          </w:p>
          <w:p w14:paraId="284E80EC" w14:textId="77777777" w:rsidR="00971E73" w:rsidRDefault="00971E73">
            <w:pPr>
              <w:spacing w:line="256" w:lineRule="auto"/>
              <w:rPr>
                <w:rFonts w:ascii="Verdana" w:hAnsi="Verdana"/>
                <w:b/>
                <w:bCs/>
                <w:lang w:eastAsia="fr-BE"/>
              </w:rPr>
            </w:pPr>
          </w:p>
          <w:p w14:paraId="66B49960" w14:textId="77777777" w:rsidR="00971E73" w:rsidRDefault="00971E73" w:rsidP="007613D1">
            <w:pPr>
              <w:pStyle w:val="Paragraphedeliste"/>
              <w:numPr>
                <w:ilvl w:val="0"/>
                <w:numId w:val="1"/>
              </w:numPr>
              <w:suppressAutoHyphens w:val="0"/>
              <w:spacing w:line="256" w:lineRule="auto"/>
              <w:jc w:val="left"/>
              <w:rPr>
                <w:rFonts w:ascii="Verdana" w:hAnsi="Verdana"/>
                <w:b/>
                <w:lang w:eastAsia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Identité du demandeur :</w:t>
            </w:r>
          </w:p>
          <w:p w14:paraId="396CE831" w14:textId="77777777" w:rsidR="00971E73" w:rsidRDefault="00971E73">
            <w:pPr>
              <w:pStyle w:val="Paragraphedeliste"/>
              <w:spacing w:line="256" w:lineRule="auto"/>
              <w:ind w:left="1080"/>
              <w:rPr>
                <w:rFonts w:ascii="Verdana" w:hAnsi="Verdana"/>
                <w:b/>
                <w:lang w:eastAsia="fr-BE"/>
              </w:rPr>
            </w:pPr>
          </w:p>
          <w:p w14:paraId="2214845B" w14:textId="77777777" w:rsidR="00971E73" w:rsidRDefault="00971E73">
            <w:pPr>
              <w:spacing w:line="256" w:lineRule="auto"/>
              <w:rPr>
                <w:rFonts w:ascii="Verdana" w:hAnsi="Verdana"/>
                <w:b/>
                <w:lang w:eastAsia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a) Personne Physique</w:t>
            </w:r>
          </w:p>
          <w:p w14:paraId="082667C3" w14:textId="77777777" w:rsidR="00971E73" w:rsidRDefault="00971E73">
            <w:pPr>
              <w:spacing w:line="256" w:lineRule="auto"/>
              <w:rPr>
                <w:rFonts w:ascii="Verdana" w:hAnsi="Verdana"/>
                <w:b/>
                <w:lang w:eastAsia="fr-BE"/>
              </w:rPr>
            </w:pPr>
          </w:p>
          <w:p w14:paraId="44674901" w14:textId="77777777" w:rsidR="00971E73" w:rsidRDefault="00971E73">
            <w:pPr>
              <w:spacing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NOM : </w:t>
            </w:r>
          </w:p>
          <w:p w14:paraId="496888CC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Prénom : </w:t>
            </w:r>
          </w:p>
          <w:p w14:paraId="4A54E75B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u w:val="single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eastAsia="fr-BE"/>
              </w:rPr>
              <w:t xml:space="preserve">Désirant exercer l’activité de préleveur* : </w:t>
            </w:r>
          </w:p>
          <w:p w14:paraId="363C6174" w14:textId="77777777" w:rsidR="00971E73" w:rsidRDefault="00971E73">
            <w:pPr>
              <w:spacing w:before="100" w:beforeAutospacing="1" w:after="100" w:afterAutospacing="1" w:line="256" w:lineRule="auto"/>
              <w:ind w:left="375" w:right="283"/>
              <w:rPr>
                <w:rFonts w:ascii="Verdana" w:hAnsi="Verdana"/>
                <w:u w:val="single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eastAsia="fr-BE"/>
              </w:rPr>
              <w:t xml:space="preserve">0 pour compte propre </w:t>
            </w:r>
          </w:p>
          <w:p w14:paraId="45737F59" w14:textId="77777777" w:rsidR="00971E73" w:rsidRDefault="00971E73">
            <w:pPr>
              <w:spacing w:before="100" w:beforeAutospacing="1" w:after="100" w:afterAutospacing="1" w:line="256" w:lineRule="auto"/>
              <w:ind w:left="375" w:right="283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Numéro d’identification auprès du registre national de commerce et/ou des sociétés (pour les opérateurs belges : numéro de la Banque Carrefour des Entreprises (ci-après BCE)) : …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.</w:t>
            </w:r>
          </w:p>
          <w:p w14:paraId="7AE95BDC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Numéro d’identification auprès de la TVA : </w:t>
            </w:r>
          </w:p>
          <w:p w14:paraId="657601A7" w14:textId="77777777" w:rsidR="00971E73" w:rsidRDefault="00971E73">
            <w:pPr>
              <w:spacing w:before="100" w:beforeAutospacing="1" w:after="100" w:afterAutospacing="1" w:line="256" w:lineRule="auto"/>
              <w:ind w:left="375" w:right="283"/>
              <w:rPr>
                <w:rFonts w:ascii="Verdana" w:hAnsi="Verdana"/>
                <w:u w:val="single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eastAsia="fr-BE"/>
              </w:rPr>
              <w:t xml:space="preserve">0 pour compte de la société suivante : </w:t>
            </w:r>
          </w:p>
          <w:p w14:paraId="7B2A51E2" w14:textId="77777777" w:rsidR="00971E73" w:rsidRDefault="00971E73">
            <w:pPr>
              <w:spacing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Raison ou dénomination sociale (nom officiel enregistré auprès du registre national du commerce et des sociétés) : …………………………………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.</w:t>
            </w:r>
          </w:p>
          <w:p w14:paraId="219452B9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Forme juridique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:…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……….</w:t>
            </w:r>
          </w:p>
          <w:p w14:paraId="5236545B" w14:textId="77777777" w:rsidR="00971E73" w:rsidRDefault="00971E73">
            <w:pPr>
              <w:spacing w:before="100" w:beforeAutospacing="1" w:after="100" w:afterAutospacing="1" w:line="256" w:lineRule="auto"/>
              <w:ind w:left="375" w:right="283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Numéro d’identification auprès du registre national de commerce et des sociétés (pour les entreprises belges : numéro BCE) : …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.</w:t>
            </w:r>
          </w:p>
          <w:p w14:paraId="094EF609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Numéro d’identification auprès de la TVA : </w:t>
            </w:r>
          </w:p>
          <w:p w14:paraId="35417BFB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(*) Case à cocher </w:t>
            </w:r>
          </w:p>
          <w:p w14:paraId="2C3E1551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</w:p>
          <w:p w14:paraId="64C482B0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b) Personne morale</w:t>
            </w:r>
          </w:p>
          <w:p w14:paraId="61D697F7" w14:textId="77777777" w:rsidR="00971E73" w:rsidRDefault="00971E73">
            <w:pPr>
              <w:spacing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Raison ou dénomination sociale (nom officiel enregistré auprès du registre national du commerce et des sociétés) : …………………………………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.</w:t>
            </w:r>
          </w:p>
          <w:p w14:paraId="0090CC81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Forme juridique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:…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……….</w:t>
            </w:r>
          </w:p>
          <w:p w14:paraId="4E02284F" w14:textId="77777777" w:rsidR="00971E73" w:rsidRDefault="00971E73">
            <w:pPr>
              <w:spacing w:before="100" w:beforeAutospacing="1" w:after="100" w:afterAutospacing="1" w:line="256" w:lineRule="auto"/>
              <w:ind w:left="375" w:right="283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Numéro d’identification auprès du registre national de commerce et des sociétés (pour les entreprises belges : numéro BCE) : …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…….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>.</w:t>
            </w:r>
          </w:p>
          <w:p w14:paraId="43D1486D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Numéro d’identification auprès de la TVA : </w:t>
            </w:r>
          </w:p>
          <w:p w14:paraId="4ED447DA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lang w:eastAsia="fr-BE"/>
              </w:rPr>
            </w:pPr>
          </w:p>
          <w:p w14:paraId="40D55042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lang w:eastAsia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 xml:space="preserve">2.   </w:t>
            </w:r>
            <w:proofErr w:type="gramStart"/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Adresse:</w:t>
            </w:r>
            <w:proofErr w:type="gramEnd"/>
          </w:p>
          <w:p w14:paraId="5274DA8D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Pays : ………….</w:t>
            </w:r>
          </w:p>
          <w:p w14:paraId="67F1469C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Commune : ..................................................................... Code postal : .............</w:t>
            </w:r>
          </w:p>
          <w:p w14:paraId="2E2EC463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Rue : .......................................................... n° ........... boîte ..............</w:t>
            </w:r>
          </w:p>
          <w:p w14:paraId="5330CB27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sym w:font="Verdana" w:char="F028"/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: ................................... </w:t>
            </w:r>
          </w:p>
          <w:p w14:paraId="11EE720F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E-mail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 ................@.........................</w:t>
            </w:r>
          </w:p>
          <w:p w14:paraId="039A6998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lang w:eastAsia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 xml:space="preserve">3. Adresse du/des siège(s) d'exploitation visé(s) par la demande </w:t>
            </w:r>
          </w:p>
          <w:p w14:paraId="55D18BEA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Pays : ………….</w:t>
            </w:r>
          </w:p>
          <w:p w14:paraId="62F1637A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Commune : ..................................................................... Code postal : .............</w:t>
            </w:r>
          </w:p>
          <w:p w14:paraId="6182267F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Rue : .......................................................... n° ........... boîte ..............</w:t>
            </w:r>
          </w:p>
          <w:p w14:paraId="590BB48C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sym w:font="Verdana" w:char="F028"/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: ................................... </w:t>
            </w:r>
          </w:p>
          <w:p w14:paraId="311A339B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E-mail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 ................@.........................</w:t>
            </w:r>
          </w:p>
          <w:p w14:paraId="553A857E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lang w:eastAsia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4. Personne à contacter dans le cadre de la demande (personne possédant la maîtrise de la langue française) :</w:t>
            </w:r>
          </w:p>
          <w:p w14:paraId="412017DA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NOM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:...............................</w:t>
            </w:r>
            <w:proofErr w:type="gramEnd"/>
          </w:p>
          <w:p w14:paraId="073FE150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Prénom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:..........................</w:t>
            </w:r>
            <w:proofErr w:type="gramEnd"/>
          </w:p>
          <w:p w14:paraId="38B368BE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Fonction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:....................</w:t>
            </w:r>
            <w:proofErr w:type="gramEnd"/>
          </w:p>
          <w:p w14:paraId="55C62115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sym w:font="Verdana" w:char="F028"/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: ................................... </w:t>
            </w:r>
          </w:p>
          <w:p w14:paraId="2CEFF739" w14:textId="77777777" w:rsidR="00971E73" w:rsidRDefault="00971E73">
            <w:pPr>
              <w:spacing w:before="100" w:beforeAutospacing="1" w:after="100" w:afterAutospacing="1" w:line="256" w:lineRule="auto"/>
              <w:ind w:left="375"/>
              <w:rPr>
                <w:rFonts w:ascii="Verdana" w:hAnsi="Verdana"/>
                <w:lang w:eastAsia="fr-BE"/>
              </w:rPr>
            </w:pP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E-mail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: .......................@.........................</w:t>
            </w:r>
          </w:p>
          <w:p w14:paraId="0CEC2252" w14:textId="77777777" w:rsidR="00971E73" w:rsidRDefault="00971E73">
            <w:pPr>
              <w:spacing w:before="100" w:beforeAutospacing="1" w:after="120" w:line="256" w:lineRule="auto"/>
              <w:ind w:left="374"/>
              <w:rPr>
                <w:rFonts w:ascii="Verdana" w:hAnsi="Verdana"/>
                <w:b/>
                <w:bCs/>
                <w:lang w:eastAsia="fr-BE"/>
              </w:rPr>
            </w:pPr>
          </w:p>
        </w:tc>
      </w:tr>
      <w:tr w:rsidR="00971E73" w14:paraId="063FA2B6" w14:textId="77777777" w:rsidTr="00AB22C8">
        <w:trPr>
          <w:trHeight w:val="1038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0424FBC1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</w:p>
          <w:p w14:paraId="19DAD0D7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</w:p>
          <w:p w14:paraId="7A8A84A5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</w:p>
          <w:p w14:paraId="2F0FA527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fr-BE"/>
              </w:rPr>
              <w:t>CADRE II : ANNEXES</w:t>
            </w:r>
          </w:p>
        </w:tc>
      </w:tr>
      <w:tr w:rsidR="00971E73" w14:paraId="1239B9D5" w14:textId="77777777" w:rsidTr="00AB22C8">
        <w:tc>
          <w:tcPr>
            <w:tcW w:w="5000" w:type="pct"/>
            <w:tcBorders>
              <w:top w:val="single" w:sz="4" w:space="0" w:color="auto"/>
              <w:left w:val="outset" w:sz="6" w:space="0" w:color="111111"/>
              <w:bottom w:val="single" w:sz="4" w:space="0" w:color="auto"/>
              <w:right w:val="outset" w:sz="6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51D5EA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i/>
                <w:lang w:eastAsia="fr-BE"/>
              </w:rPr>
            </w:pPr>
            <w:r>
              <w:rPr>
                <w:rFonts w:ascii="Verdana" w:hAnsi="Verdana"/>
                <w:i/>
                <w:sz w:val="22"/>
                <w:szCs w:val="22"/>
                <w:lang w:eastAsia="fr-BE"/>
              </w:rPr>
              <w:lastRenderedPageBreak/>
              <w:t>Le demandeur veille à référencer et à présenter les annexes selon le libellé du présent formulaire.</w:t>
            </w:r>
          </w:p>
          <w:p w14:paraId="28885BE2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  <w:r>
              <w:rPr>
                <w:rFonts w:ascii="Verdana" w:hAnsi="Verdana"/>
                <w:i/>
                <w:sz w:val="22"/>
                <w:szCs w:val="22"/>
                <w:lang w:eastAsia="fr-BE"/>
              </w:rPr>
              <w:t>Les annexes supplémentaires sont également numérotées suivant une numérotation continue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>.</w:t>
            </w:r>
          </w:p>
        </w:tc>
      </w:tr>
      <w:tr w:rsidR="00971E73" w14:paraId="0DBE4A3C" w14:textId="77777777" w:rsidTr="00AB22C8">
        <w:trPr>
          <w:trHeight w:val="422"/>
        </w:trPr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4B9AD3DB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</w:p>
        </w:tc>
      </w:tr>
      <w:tr w:rsidR="00971E73" w14:paraId="35468F00" w14:textId="77777777" w:rsidTr="00AB22C8">
        <w:tc>
          <w:tcPr>
            <w:tcW w:w="5000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583292D2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lang w:eastAsia="fr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fr-BE"/>
              </w:rPr>
              <w:t xml:space="preserve">Documents d’identification de la personne qui sollicite l’enregistrement </w:t>
            </w: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(visée au cadre I, point 1.)</w:t>
            </w:r>
          </w:p>
          <w:p w14:paraId="273776E1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sz w:val="22"/>
                <w:szCs w:val="22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eastAsia="fr-BE"/>
              </w:rPr>
              <w:t>Annexe 1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Fournir une copie de l’extrait apportant la preuve d’enregistrement auprès du registre national de commerce et des sociétés et pour les entrepreneurs/entreprises belges auprès de la BCE</w:t>
            </w:r>
          </w:p>
          <w:p w14:paraId="15D8617E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sz w:val="22"/>
                <w:szCs w:val="22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u w:val="single"/>
                <w:lang w:eastAsia="fr-BE"/>
              </w:rPr>
              <w:t>Annexe 2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Fournir une liste :</w:t>
            </w:r>
          </w:p>
          <w:p w14:paraId="2920EAC1" w14:textId="77777777" w:rsidR="00971E73" w:rsidRDefault="00971E73" w:rsidP="007613D1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56" w:lineRule="auto"/>
              <w:rPr>
                <w:rFonts w:ascii="Verdana" w:hAnsi="Verdana"/>
                <w:sz w:val="22"/>
                <w:szCs w:val="22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du matériel et des moyens techniques nécessaires pour assurer les missions au titre desquelles l’enregistrement est requis ;</w:t>
            </w:r>
          </w:p>
          <w:p w14:paraId="6EDAA8A1" w14:textId="77777777" w:rsidR="00971E73" w:rsidRDefault="00971E73" w:rsidP="007613D1">
            <w:pPr>
              <w:pStyle w:val="Paragraphedeliste"/>
              <w:numPr>
                <w:ilvl w:val="0"/>
                <w:numId w:val="2"/>
              </w:numPr>
              <w:spacing w:before="100" w:beforeAutospacing="1" w:after="100" w:afterAutospacing="1" w:line="256" w:lineRule="auto"/>
              <w:rPr>
                <w:rFonts w:ascii="Verdana" w:hAnsi="Verdana"/>
                <w:sz w:val="22"/>
                <w:szCs w:val="22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du matériel et des moyens informatiques nécessaires à la communication des informations aux laboratoires ou à l'administration ;  </w:t>
            </w:r>
          </w:p>
          <w:p w14:paraId="5584235F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sz w:val="22"/>
                <w:szCs w:val="22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Annexe 3 Curriculum vitae, diplôme, certificat et formation démontrant les connaissances suffisantes pour effectuer les prélèvements prévus ;</w:t>
            </w:r>
          </w:p>
          <w:p w14:paraId="494DC928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val="fr-FR" w:eastAsia="fr-BE"/>
              </w:rPr>
            </w:pPr>
          </w:p>
          <w:p w14:paraId="482ACE9C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/>
                <w:bCs/>
                <w:lang w:eastAsia="fr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fr-BE"/>
              </w:rPr>
              <w:t xml:space="preserve">Garanties morales ; matériel et moyens techniques et informatiques </w:t>
            </w:r>
          </w:p>
          <w:p w14:paraId="2D4510AA" w14:textId="77777777" w:rsidR="00971E73" w:rsidRDefault="00971E73">
            <w:pPr>
              <w:spacing w:line="256" w:lineRule="auto"/>
              <w:rPr>
                <w:rFonts w:ascii="Verdana" w:hAnsi="Verdana"/>
                <w:bCs/>
                <w:lang w:eastAsia="fr-BE"/>
              </w:rPr>
            </w:pPr>
            <w:r>
              <w:rPr>
                <w:rFonts w:ascii="Verdana" w:hAnsi="Verdana"/>
                <w:bCs/>
                <w:sz w:val="22"/>
                <w:szCs w:val="22"/>
                <w:u w:val="single"/>
                <w:lang w:eastAsia="fr-BE"/>
              </w:rPr>
              <w:t>Annexe 4</w:t>
            </w:r>
            <w:r>
              <w:rPr>
                <w:rFonts w:ascii="Verdana" w:hAnsi="Verdana"/>
                <w:bCs/>
                <w:sz w:val="22"/>
                <w:szCs w:val="22"/>
                <w:lang w:eastAsia="fr-BE"/>
              </w:rPr>
              <w:t xml:space="preserve"> </w:t>
            </w:r>
          </w:p>
          <w:p w14:paraId="4D9D0301" w14:textId="77777777" w:rsidR="00971E73" w:rsidRDefault="00971E73">
            <w:pPr>
              <w:spacing w:line="256" w:lineRule="auto"/>
              <w:rPr>
                <w:rFonts w:ascii="Verdana" w:hAnsi="Verdana"/>
                <w:bCs/>
                <w:lang w:eastAsia="fr-BE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fr-BE"/>
              </w:rPr>
              <w:t xml:space="preserve">Pour les personnes physiques : </w:t>
            </w:r>
          </w:p>
          <w:p w14:paraId="1B890E83" w14:textId="77777777" w:rsidR="00971E73" w:rsidRDefault="00971E73">
            <w:pPr>
              <w:spacing w:line="256" w:lineRule="auto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Fournir, une </w:t>
            </w: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déclaration sur l'honneur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dûment datée et signée par le demandeur visé au cadre I, attestant qu’il/elle :</w:t>
            </w:r>
          </w:p>
          <w:p w14:paraId="73FE8690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n’a pas dans les trois ans 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la demande encouru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de condamnation coulée en force de chose jugée pour infraction de première ou deuxième catégories au sens du Livre I</w:t>
            </w:r>
            <w:r>
              <w:rPr>
                <w:rFonts w:ascii="Verdana" w:hAnsi="Verdana"/>
                <w:sz w:val="22"/>
                <w:szCs w:val="22"/>
                <w:vertAlign w:val="superscript"/>
                <w:lang w:eastAsia="fr-BE"/>
              </w:rPr>
              <w:t>er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du Code de l’Environnement ou pour toute infraction de même nature et importance à toute législation environnementale européenne, belge ou étrangère ; </w:t>
            </w:r>
          </w:p>
          <w:p w14:paraId="067D2D64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jouit de ses droits civils et politiques ;</w:t>
            </w:r>
          </w:p>
          <w:p w14:paraId="0B42F82C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a exécuté toutes ses obligation sociales et fiscales ;</w:t>
            </w:r>
          </w:p>
          <w:p w14:paraId="23377538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ne fait pas l’objet d’une </w:t>
            </w:r>
            <w:proofErr w:type="gramStart"/>
            <w:r>
              <w:rPr>
                <w:rFonts w:ascii="Verdana" w:eastAsia="Calibri" w:hAnsi="Verdana"/>
                <w:sz w:val="22"/>
                <w:szCs w:val="22"/>
              </w:rPr>
              <w:t>décision  non</w:t>
            </w:r>
            <w:proofErr w:type="gramEnd"/>
            <w:r>
              <w:rPr>
                <w:rFonts w:ascii="Verdana" w:eastAsia="Calibri" w:hAnsi="Verdana"/>
                <w:sz w:val="22"/>
                <w:szCs w:val="22"/>
              </w:rPr>
              <w:t xml:space="preserve"> expirée, prise en application de l’article 47, alinéa 3, du décret du 27 juin 1996 relatif aux déchets, de ne pas pouvoir postuler un tel enregistrement ;</w:t>
            </w:r>
          </w:p>
          <w:p w14:paraId="2198B8E4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lastRenderedPageBreak/>
              <w:t>dispose du matériel et des moyens techniques nécessaires pour assurer les missions au titre desquelles l’enregistrement est requis ;</w:t>
            </w:r>
          </w:p>
          <w:p w14:paraId="7AF9CA9B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dispose du matériel et des moyens informatiques nécessaires à la communication des informations aux laboratoires ou à l'administration ;  </w:t>
            </w:r>
          </w:p>
          <w:p w14:paraId="5BDE9CF6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  <w:color w:val="000000" w:themeColor="text1"/>
              </w:rPr>
            </w:pPr>
            <w:r>
              <w:rPr>
                <w:rFonts w:ascii="Verdana" w:eastAsia="Calibri" w:hAnsi="Verdana"/>
                <w:color w:val="000000" w:themeColor="text1"/>
                <w:sz w:val="22"/>
                <w:szCs w:val="22"/>
              </w:rPr>
              <w:t>dispose de connaissances suffisantes pour effectuer les prélèvements prévus ;</w:t>
            </w:r>
          </w:p>
          <w:p w14:paraId="06385E91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dispose d'une capacité rédactionnelle suffisante en langue française ou allemande 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>;</w:t>
            </w:r>
          </w:p>
          <w:p w14:paraId="3B9081F2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s’engage </w:t>
            </w: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à participer à tous les modules de formation organisés directement par l’ISSeP ou à sa demande sur les méthodes de prélèvement, d’échantillonnage, de conditionnement et de conservation des échantillons décrites dans le CWEA ou d’autres documents techniques en rapport avec le décret ; </w:t>
            </w:r>
          </w:p>
          <w:p w14:paraId="31D5ED44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respecte toutes les conditions de l’enregistrement, et en particulier les articles 6 et 25.</w:t>
            </w:r>
          </w:p>
          <w:p w14:paraId="76FC2710" w14:textId="77777777" w:rsidR="00971E73" w:rsidRDefault="00971E73">
            <w:pPr>
              <w:pStyle w:val="Paragraphedeliste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</w:p>
          <w:p w14:paraId="42737717" w14:textId="77777777" w:rsidR="00971E73" w:rsidRDefault="00971E73">
            <w:pPr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fr-BE"/>
              </w:rPr>
              <w:t>Pour les personnes morales. </w:t>
            </w:r>
          </w:p>
          <w:p w14:paraId="62AC84F2" w14:textId="77777777" w:rsidR="00971E73" w:rsidRDefault="00971E73">
            <w:pPr>
              <w:spacing w:line="256" w:lineRule="auto"/>
              <w:rPr>
                <w:rFonts w:ascii="Verdana" w:hAnsi="Verdana"/>
                <w:lang w:eastAsia="fr-BE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Fournir, une </w:t>
            </w:r>
            <w:r>
              <w:rPr>
                <w:rFonts w:ascii="Verdana" w:hAnsi="Verdana"/>
                <w:b/>
                <w:sz w:val="22"/>
                <w:szCs w:val="22"/>
                <w:lang w:eastAsia="fr-BE"/>
              </w:rPr>
              <w:t>déclaration sur l'honneur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dûment datée et signée par le demandeur visé au cadre I, attestant qu’elle :</w:t>
            </w:r>
          </w:p>
          <w:p w14:paraId="0F751EB8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a été constituée, conformément à la législation belge ou celle d’un autre Etat membre de l’espace économique européen et y avoir son siège social ou son principal siège d’exploitation et justifie d’une activité ayant un lien effectif et durable avec l’économie du pays concerné ;</w:t>
            </w:r>
            <w:r>
              <w:rPr>
                <w:rFonts w:ascii="Verdana" w:hAnsi="Verdana"/>
                <w:sz w:val="22"/>
                <w:szCs w:val="22"/>
                <w:lang w:val="fr-FR" w:eastAsia="fr-BE"/>
              </w:rPr>
              <w:t xml:space="preserve"> </w:t>
            </w:r>
          </w:p>
          <w:p w14:paraId="1B28346A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n’a pas dans les trois ans </w:t>
            </w:r>
            <w:proofErr w:type="gramStart"/>
            <w:r>
              <w:rPr>
                <w:rFonts w:ascii="Verdana" w:hAnsi="Verdana"/>
                <w:sz w:val="22"/>
                <w:szCs w:val="22"/>
                <w:lang w:eastAsia="fr-BE"/>
              </w:rPr>
              <w:t>la demande encouru</w:t>
            </w:r>
            <w:proofErr w:type="gramEnd"/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de condamnation coulée en force de chose jugée pour infraction de première ou deuxième catégories au sens du Livre I</w:t>
            </w:r>
            <w:r>
              <w:rPr>
                <w:rFonts w:ascii="Verdana" w:hAnsi="Verdana"/>
                <w:sz w:val="22"/>
                <w:szCs w:val="22"/>
                <w:vertAlign w:val="superscript"/>
                <w:lang w:eastAsia="fr-BE"/>
              </w:rPr>
              <w:t>er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 du Code de l’Environnement ou pour toute infraction de même nature et importance à toute législation environnementale européenne, belge ou étrangère ; </w:t>
            </w:r>
          </w:p>
          <w:p w14:paraId="706F897E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ne compte pas parmi ses administrateurs, gérants ou personnes ayant le pouvoir de l’engager, de personnes ayant encouru une condamnation visée à l’alinéa précédent, ou ne disposant pas de tous ses droits civils et politiques ;</w:t>
            </w:r>
          </w:p>
          <w:p w14:paraId="01FA8F74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a exécuté toutes ses obligations sociales et fiscales ;</w:t>
            </w:r>
          </w:p>
          <w:p w14:paraId="045DFF2E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ne fait pas l’objet d’une </w:t>
            </w:r>
            <w:proofErr w:type="gramStart"/>
            <w:r>
              <w:rPr>
                <w:rFonts w:ascii="Verdana" w:eastAsia="Calibri" w:hAnsi="Verdana"/>
                <w:sz w:val="22"/>
                <w:szCs w:val="22"/>
              </w:rPr>
              <w:t>décision  non</w:t>
            </w:r>
            <w:proofErr w:type="gramEnd"/>
            <w:r>
              <w:rPr>
                <w:rFonts w:ascii="Verdana" w:eastAsia="Calibri" w:hAnsi="Verdana"/>
                <w:sz w:val="22"/>
                <w:szCs w:val="22"/>
              </w:rPr>
              <w:t xml:space="preserve"> expirée, prise en application de l’article 47, alinéa 3, du décret du 27 juin 1996 relatif aux déchets, de ne pas pouvoir postuler un tel enregistrement </w:t>
            </w: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>;</w:t>
            </w:r>
          </w:p>
          <w:p w14:paraId="2513375F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dispose du matériel et des moyens techniques nécessaires pour assurer les missions au titre desquelles l’enregistrement est requis ;</w:t>
            </w:r>
          </w:p>
          <w:p w14:paraId="6D3FEFB2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 xml:space="preserve">dispose du matériel et des moyens informatiques nécessaires à la communication des informations aux laboratoires ou à l'administration  </w:t>
            </w:r>
          </w:p>
          <w:p w14:paraId="48DB7976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eastAsia="Calibri" w:hAnsi="Verdana"/>
                <w:color w:val="000000" w:themeColor="text1"/>
              </w:rPr>
            </w:pPr>
            <w:r>
              <w:rPr>
                <w:rFonts w:ascii="Verdana" w:eastAsia="Calibri" w:hAnsi="Verdana"/>
                <w:color w:val="000000" w:themeColor="text1"/>
                <w:sz w:val="22"/>
                <w:szCs w:val="22"/>
              </w:rPr>
              <w:t>dispose de connaissances suffisantes pour effectuer les prélèvements prévus ; et s’engage à former de façon suffisante ses travailleurs afin de leur permettre d’effectuer efficacement les prélèvements prévus ;</w:t>
            </w:r>
          </w:p>
          <w:p w14:paraId="26CF746B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eastAsia="Calibri" w:hAnsi="Verdana"/>
                <w:sz w:val="22"/>
                <w:szCs w:val="22"/>
              </w:rPr>
              <w:t>dispose d'une capacité rédactionnelle suffisante en langue française ou allemande ;</w:t>
            </w:r>
          </w:p>
          <w:p w14:paraId="7FB1EA75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t xml:space="preserve">s’engage à faire participer les personnes physiques chargées des prélèvements, à tous les modules de formation organisés directement par </w:t>
            </w:r>
            <w:r>
              <w:rPr>
                <w:rFonts w:ascii="Verdana" w:hAnsi="Verdana"/>
                <w:color w:val="000000"/>
                <w:sz w:val="22"/>
                <w:szCs w:val="22"/>
                <w:lang w:val="fr-FR"/>
              </w:rPr>
              <w:lastRenderedPageBreak/>
              <w:t>l’ISSeP ou à sa demande sur les méthodes de prélèvement, d’échantillonnage, de conditionnement et de conservation des échantillons décrites dans le CWEA ou d’autres documents techniques en rapport avec le décret ;</w:t>
            </w:r>
          </w:p>
          <w:p w14:paraId="677C968B" w14:textId="77777777" w:rsidR="00971E73" w:rsidRDefault="00971E73" w:rsidP="007613D1">
            <w:pPr>
              <w:pStyle w:val="Paragraphedeliste"/>
              <w:numPr>
                <w:ilvl w:val="0"/>
                <w:numId w:val="3"/>
              </w:numPr>
              <w:suppressAutoHyphens w:val="0"/>
              <w:spacing w:line="256" w:lineRule="auto"/>
              <w:rPr>
                <w:rFonts w:ascii="Verdana" w:hAnsi="Verdana"/>
                <w:color w:val="000000"/>
                <w:lang w:val="fr-FR"/>
              </w:rPr>
            </w:pPr>
            <w:r>
              <w:rPr>
                <w:rFonts w:ascii="Verdana" w:hAnsi="Verdana"/>
                <w:sz w:val="22"/>
                <w:szCs w:val="22"/>
                <w:lang w:eastAsia="fr-BE"/>
              </w:rPr>
              <w:t>respecte toutes les conditions de l’enregistrement, et en particulier les articles 6 et 25.</w:t>
            </w:r>
          </w:p>
          <w:p w14:paraId="31A83F12" w14:textId="77777777" w:rsidR="00971E73" w:rsidRDefault="00971E73">
            <w:pPr>
              <w:spacing w:line="256" w:lineRule="auto"/>
              <w:ind w:left="360"/>
              <w:rPr>
                <w:rFonts w:ascii="Verdana" w:hAnsi="Verdana"/>
                <w:color w:val="000000"/>
                <w:lang w:val="fr-FR"/>
              </w:rPr>
            </w:pPr>
          </w:p>
          <w:p w14:paraId="1E885096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Cs/>
                <w:u w:val="single"/>
                <w:lang w:eastAsia="fr-BE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fr-BE"/>
              </w:rPr>
              <w:t>Contrat d’assurance</w:t>
            </w:r>
          </w:p>
          <w:p w14:paraId="6E88430F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Cs/>
                <w:lang w:eastAsia="fr-BE"/>
              </w:rPr>
            </w:pPr>
            <w:r>
              <w:rPr>
                <w:rFonts w:ascii="Verdana" w:hAnsi="Verdana"/>
                <w:bCs/>
                <w:sz w:val="22"/>
                <w:szCs w:val="22"/>
                <w:u w:val="single"/>
                <w:lang w:eastAsia="fr-BE"/>
              </w:rPr>
              <w:t>Annexe 5</w:t>
            </w:r>
            <w:r>
              <w:rPr>
                <w:rFonts w:ascii="Verdana" w:hAnsi="Verdana"/>
                <w:bCs/>
                <w:sz w:val="22"/>
                <w:szCs w:val="22"/>
                <w:lang w:eastAsia="fr-BE"/>
              </w:rPr>
              <w:t xml:space="preserve">  </w:t>
            </w:r>
          </w:p>
          <w:p w14:paraId="7C819BF8" w14:textId="77777777" w:rsidR="00971E73" w:rsidRDefault="00971E73">
            <w:pPr>
              <w:spacing w:before="100" w:beforeAutospacing="1" w:after="100" w:afterAutospacing="1" w:line="256" w:lineRule="auto"/>
              <w:rPr>
                <w:rFonts w:ascii="Verdana" w:hAnsi="Verdana"/>
                <w:bCs/>
                <w:lang w:eastAsia="fr-BE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fr-BE"/>
              </w:rPr>
              <w:t xml:space="preserve">copie du contrat d’assurance ou un engagement du demandeur et de la compagnie d'assurances à contracter dans le mois de la notification de l’enregistrement, une assurance couvrant la responsabilité civile professionnelle et exploitation couvrant les activités pour lesquelles le préleveur est enregistré. </w:t>
            </w:r>
          </w:p>
          <w:p w14:paraId="13496D50" w14:textId="77777777" w:rsidR="00971E73" w:rsidRDefault="00971E73">
            <w:pPr>
              <w:pStyle w:val="justifie"/>
              <w:spacing w:line="256" w:lineRule="auto"/>
              <w:rPr>
                <w:rFonts w:ascii="Verdana" w:hAnsi="Verdana"/>
                <w:b/>
                <w:bCs/>
                <w:lang w:eastAsia="en-US"/>
              </w:rPr>
            </w:pPr>
            <w:r>
              <w:rPr>
                <w:rFonts w:ascii="Verdana" w:hAnsi="Verdana"/>
                <w:b/>
                <w:bCs/>
                <w:sz w:val="22"/>
                <w:szCs w:val="22"/>
                <w:lang w:eastAsia="en-US"/>
              </w:rPr>
              <w:t>Respect des règles visées aux articles 8, 9 et 10.</w:t>
            </w:r>
          </w:p>
          <w:p w14:paraId="02F33F0D" w14:textId="77777777" w:rsidR="00971E73" w:rsidRDefault="00971E73">
            <w:pPr>
              <w:spacing w:line="256" w:lineRule="auto"/>
              <w:rPr>
                <w:rFonts w:ascii="Verdana" w:hAnsi="Verdana"/>
                <w:bCs/>
                <w:u w:val="single"/>
                <w:lang w:eastAsia="fr-BE"/>
              </w:rPr>
            </w:pPr>
            <w:r>
              <w:rPr>
                <w:rFonts w:ascii="Verdana" w:hAnsi="Verdana"/>
                <w:bCs/>
                <w:sz w:val="22"/>
                <w:szCs w:val="22"/>
                <w:u w:val="single"/>
                <w:lang w:eastAsia="fr-BE"/>
              </w:rPr>
              <w:t xml:space="preserve">Annexe 6 : </w:t>
            </w:r>
          </w:p>
          <w:p w14:paraId="48C696E9" w14:textId="77777777" w:rsidR="00971E73" w:rsidRDefault="00971E73">
            <w:pPr>
              <w:spacing w:line="256" w:lineRule="auto"/>
              <w:rPr>
                <w:rFonts w:ascii="Verdana" w:hAnsi="Verdana"/>
                <w:bCs/>
                <w:u w:val="single"/>
                <w:lang w:eastAsia="fr-BE"/>
              </w:rPr>
            </w:pPr>
          </w:p>
          <w:p w14:paraId="0598438A" w14:textId="77777777" w:rsidR="00971E73" w:rsidRDefault="00971E73">
            <w:pPr>
              <w:spacing w:line="256" w:lineRule="auto"/>
              <w:rPr>
                <w:rFonts w:ascii="Verdana" w:hAnsi="Verdana"/>
                <w:bCs/>
                <w:u w:val="single"/>
                <w:lang w:eastAsia="fr-BE"/>
              </w:rPr>
            </w:pPr>
            <w:r>
              <w:rPr>
                <w:rFonts w:ascii="Verdana" w:hAnsi="Verdana"/>
                <w:bCs/>
                <w:sz w:val="22"/>
                <w:szCs w:val="22"/>
                <w:lang w:eastAsia="fr-BE"/>
              </w:rPr>
              <w:t>D</w:t>
            </w:r>
            <w:r>
              <w:rPr>
                <w:rFonts w:ascii="Verdana" w:hAnsi="Verdana"/>
                <w:sz w:val="22"/>
                <w:szCs w:val="22"/>
                <w:lang w:eastAsia="fr-BE"/>
              </w:rPr>
              <w:t xml:space="preserve">éclaration, dont le modèle est fourni par l’administration par le biais du portail environnement de Wallonie, dûment datée et signée par le demandeur, par laquelle celui-ci s’engage à respecter l'ensemble des règles visées à l’article 25. </w:t>
            </w:r>
          </w:p>
          <w:p w14:paraId="3D63B5E9" w14:textId="77777777" w:rsidR="00971E73" w:rsidRDefault="00971E73">
            <w:pPr>
              <w:spacing w:line="256" w:lineRule="auto"/>
              <w:rPr>
                <w:rFonts w:ascii="Verdana" w:hAnsi="Verdana"/>
                <w:lang w:eastAsia="fr-BE"/>
              </w:rPr>
            </w:pPr>
          </w:p>
        </w:tc>
      </w:tr>
    </w:tbl>
    <w:p w14:paraId="5C13E356" w14:textId="0806F2B7" w:rsidR="00135E3C" w:rsidRDefault="00135E3C"/>
    <w:p w14:paraId="7398E5BC" w14:textId="77777777" w:rsidR="00E828AE" w:rsidRDefault="00E828AE"/>
    <w:p w14:paraId="0D9A0923" w14:textId="692DC95F" w:rsidR="001B66D8" w:rsidRPr="00E828AE" w:rsidRDefault="001B66D8">
      <w:pPr>
        <w:rPr>
          <w:rFonts w:ascii="Verdana" w:hAnsi="Verdana"/>
          <w:b/>
          <w:bCs/>
        </w:rPr>
      </w:pPr>
      <w:r w:rsidRPr="00E828AE">
        <w:rPr>
          <w:rFonts w:ascii="Verdana" w:hAnsi="Verdana"/>
          <w:b/>
          <w:bCs/>
        </w:rPr>
        <w:t>Le</w:t>
      </w:r>
      <w:r w:rsidRPr="00E828AE">
        <w:rPr>
          <w:rFonts w:ascii="Verdana" w:hAnsi="Verdana"/>
          <w:b/>
          <w:bCs/>
        </w:rPr>
        <w:t>(s)</w:t>
      </w:r>
      <w:r w:rsidRPr="00E828AE">
        <w:rPr>
          <w:rFonts w:ascii="Verdana" w:hAnsi="Verdana"/>
          <w:b/>
          <w:bCs/>
        </w:rPr>
        <w:t xml:space="preserve"> soussigné</w:t>
      </w:r>
      <w:r w:rsidRPr="00E828AE">
        <w:rPr>
          <w:rFonts w:ascii="Verdana" w:hAnsi="Verdana"/>
          <w:b/>
          <w:bCs/>
        </w:rPr>
        <w:t>(s)</w:t>
      </w:r>
      <w:r w:rsidRPr="00E828AE">
        <w:rPr>
          <w:rFonts w:ascii="Verdana" w:hAnsi="Verdana"/>
          <w:b/>
          <w:bCs/>
        </w:rPr>
        <w:t>, ......................................</w:t>
      </w:r>
      <w:r w:rsidR="00AB22C8">
        <w:rPr>
          <w:rFonts w:ascii="Verdana" w:hAnsi="Verdana"/>
          <w:b/>
          <w:bCs/>
        </w:rPr>
        <w:t>..................................</w:t>
      </w:r>
      <w:r w:rsidRPr="00E828AE">
        <w:rPr>
          <w:rFonts w:ascii="Verdana" w:hAnsi="Verdana"/>
          <w:b/>
          <w:bCs/>
        </w:rPr>
        <w:t>, personne(s) identifiée(s) au cadre I.1, déclare(nt) et certifie(nt) sur l’honneur que les informations reprises eu sein du présent formulaire et de ses annexes sont complètes et exactes.</w:t>
      </w:r>
    </w:p>
    <w:p w14:paraId="36E4B271" w14:textId="5EE2AB9C" w:rsidR="001B66D8" w:rsidRPr="00E828AE" w:rsidRDefault="001B66D8">
      <w:pPr>
        <w:rPr>
          <w:rFonts w:ascii="Verdana" w:hAnsi="Verdana"/>
          <w:b/>
          <w:bCs/>
        </w:rPr>
      </w:pPr>
    </w:p>
    <w:p w14:paraId="6FCD9FBD" w14:textId="77777777" w:rsidR="00E828AE" w:rsidRPr="00E828AE" w:rsidRDefault="00E828AE" w:rsidP="00E828AE">
      <w:pPr>
        <w:spacing w:before="100" w:beforeAutospacing="1" w:after="100" w:afterAutospacing="1"/>
        <w:rPr>
          <w:rFonts w:ascii="Verdana" w:hAnsi="Verdana"/>
          <w:b/>
          <w:bCs/>
          <w:lang w:eastAsia="fr-BE"/>
        </w:rPr>
      </w:pPr>
      <w:r w:rsidRPr="00E828AE">
        <w:rPr>
          <w:rFonts w:ascii="Verdana" w:hAnsi="Verdana"/>
          <w:b/>
          <w:bCs/>
          <w:lang w:eastAsia="fr-BE"/>
        </w:rPr>
        <w:t>Fait à ...................................., le ........................................</w:t>
      </w:r>
    </w:p>
    <w:p w14:paraId="3E76102B" w14:textId="77777777" w:rsidR="00E828AE" w:rsidRPr="00E828AE" w:rsidRDefault="00E828AE" w:rsidP="00E828AE">
      <w:pPr>
        <w:spacing w:before="100" w:beforeAutospacing="1" w:after="100" w:afterAutospacing="1"/>
        <w:rPr>
          <w:rFonts w:ascii="Verdana" w:hAnsi="Verdana"/>
          <w:b/>
          <w:bCs/>
          <w:lang w:eastAsia="fr-BE"/>
        </w:rPr>
      </w:pPr>
      <w:r w:rsidRPr="00E828AE">
        <w:rPr>
          <w:rFonts w:ascii="Verdana" w:hAnsi="Verdana"/>
          <w:b/>
          <w:bCs/>
          <w:lang w:eastAsia="fr-BE"/>
        </w:rPr>
        <w:t xml:space="preserve">Signature, précédée de la mention manuscrite « Lu et approuvé », </w:t>
      </w:r>
    </w:p>
    <w:p w14:paraId="52571ADC" w14:textId="77777777" w:rsidR="00E828AE" w:rsidRPr="00141290" w:rsidRDefault="00E828AE" w:rsidP="00E828AE">
      <w:pPr>
        <w:spacing w:before="100" w:beforeAutospacing="1" w:after="100" w:afterAutospacing="1"/>
        <w:rPr>
          <w:rFonts w:ascii="Verdana" w:hAnsi="Verdana"/>
          <w:lang w:eastAsia="fr-BE"/>
        </w:rPr>
      </w:pPr>
    </w:p>
    <w:p w14:paraId="38DE7024" w14:textId="4880E134" w:rsidR="001B66D8" w:rsidRDefault="001B66D8"/>
    <w:p w14:paraId="134C76B6" w14:textId="77777777" w:rsidR="001B66D8" w:rsidRDefault="001B66D8"/>
    <w:sectPr w:rsidR="001B66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91A19A" w14:textId="77777777" w:rsidR="00971E73" w:rsidRDefault="00971E73" w:rsidP="00971E73">
      <w:r>
        <w:separator/>
      </w:r>
    </w:p>
  </w:endnote>
  <w:endnote w:type="continuationSeparator" w:id="0">
    <w:p w14:paraId="79C5A5A7" w14:textId="77777777" w:rsidR="00971E73" w:rsidRDefault="00971E73" w:rsidP="00971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27984" w14:textId="5D22D1B5" w:rsidR="00F5330E" w:rsidRPr="00372E83" w:rsidRDefault="00F5330E" w:rsidP="00F5330E">
    <w:pPr>
      <w:pStyle w:val="Pieddepage"/>
      <w:rPr>
        <w:rFonts w:ascii="Verdana" w:hAnsi="Verdana"/>
        <w:sz w:val="18"/>
        <w:szCs w:val="18"/>
      </w:rPr>
    </w:pPr>
    <w:r w:rsidRPr="00372E83">
      <w:rPr>
        <w:rFonts w:ascii="Verdana" w:hAnsi="Verdana"/>
        <w:sz w:val="18"/>
        <w:szCs w:val="18"/>
      </w:rPr>
      <w:t>Formulaire de demande d’enregistrement en tant que préleveur d’échantillons de déchets (</w:t>
    </w:r>
    <w:r w:rsidRPr="00141290">
      <w:rPr>
        <w:rFonts w:ascii="Verdana" w:hAnsi="Verdana"/>
        <w:sz w:val="18"/>
        <w:szCs w:val="18"/>
      </w:rPr>
      <w:t xml:space="preserve">arrêté du Gouvernement wallon du </w:t>
    </w:r>
    <w:r w:rsidRPr="00372E83">
      <w:rPr>
        <w:rFonts w:ascii="Verdana" w:hAnsi="Verdana"/>
        <w:sz w:val="18"/>
        <w:szCs w:val="18"/>
      </w:rPr>
      <w:t>11 avril 2019</w:t>
    </w:r>
    <w:r w:rsidRPr="00141290">
      <w:rPr>
        <w:rFonts w:ascii="Verdana" w:hAnsi="Verdana"/>
        <w:sz w:val="18"/>
        <w:szCs w:val="18"/>
      </w:rPr>
      <w:t xml:space="preserve"> établissant les conditions d’enregistrement des préleveurs </w:t>
    </w:r>
    <w:r w:rsidRPr="00731D12">
      <w:rPr>
        <w:rFonts w:ascii="Verdana" w:hAnsi="Verdana"/>
        <w:sz w:val="18"/>
        <w:szCs w:val="18"/>
      </w:rPr>
      <w:t>d’échantillons de déchets et les conditions d’agrément des laboratoires d’analyse des déchets</w:t>
    </w:r>
    <w:r w:rsidRPr="00372E83">
      <w:rPr>
        <w:rFonts w:ascii="Verdana" w:hAnsi="Verdana"/>
        <w:sz w:val="18"/>
        <w:szCs w:val="18"/>
      </w:rPr>
      <w:t xml:space="preserve">). </w:t>
    </w:r>
  </w:p>
  <w:p w14:paraId="2469DF9E" w14:textId="42E71627" w:rsidR="00F5330E" w:rsidRPr="00F5330E" w:rsidRDefault="00F5330E">
    <w:pPr>
      <w:pStyle w:val="Pieddepage"/>
      <w:rPr>
        <w:rFonts w:ascii="Verdana" w:hAnsi="Verdana"/>
        <w:sz w:val="18"/>
        <w:szCs w:val="18"/>
      </w:rPr>
    </w:pPr>
    <w:r w:rsidRPr="00F5330E">
      <w:rPr>
        <w:rFonts w:ascii="Verdana" w:hAnsi="Verdana"/>
        <w:sz w:val="18"/>
        <w:szCs w:val="18"/>
      </w:rPr>
      <w:t>Formulaire principal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83840" w14:textId="77777777" w:rsidR="00971E73" w:rsidRDefault="00971E73" w:rsidP="00971E73">
      <w:r>
        <w:separator/>
      </w:r>
    </w:p>
  </w:footnote>
  <w:footnote w:type="continuationSeparator" w:id="0">
    <w:p w14:paraId="08590584" w14:textId="77777777" w:rsidR="00971E73" w:rsidRDefault="00971E73" w:rsidP="00971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63332086"/>
      <w:docPartObj>
        <w:docPartGallery w:val="Page Numbers (Top of Page)"/>
        <w:docPartUnique/>
      </w:docPartObj>
    </w:sdtPr>
    <w:sdtContent>
      <w:p w14:paraId="225A6C6A" w14:textId="06896761" w:rsidR="00F5330E" w:rsidRDefault="00F5330E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6460E4BF" w14:textId="77777777" w:rsidR="00F5330E" w:rsidRDefault="00F5330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E6128"/>
    <w:multiLevelType w:val="hybridMultilevel"/>
    <w:tmpl w:val="18640F7E"/>
    <w:lvl w:ilvl="0" w:tplc="F1BAF16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1664D"/>
    <w:multiLevelType w:val="hybridMultilevel"/>
    <w:tmpl w:val="EC7290E0"/>
    <w:lvl w:ilvl="0" w:tplc="08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0DA64CA"/>
    <w:multiLevelType w:val="hybridMultilevel"/>
    <w:tmpl w:val="938287F8"/>
    <w:lvl w:ilvl="0" w:tplc="007AC34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9961CD"/>
    <w:multiLevelType w:val="hybridMultilevel"/>
    <w:tmpl w:val="17EAD76C"/>
    <w:lvl w:ilvl="0" w:tplc="68C02F5A">
      <w:start w:val="1"/>
      <w:numFmt w:val="decimal"/>
      <w:lvlText w:val="%1."/>
      <w:lvlJc w:val="left"/>
      <w:pPr>
        <w:ind w:left="1080" w:hanging="720"/>
      </w:p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>
      <w:start w:val="1"/>
      <w:numFmt w:val="decimal"/>
      <w:lvlText w:val="%4."/>
      <w:lvlJc w:val="left"/>
      <w:pPr>
        <w:ind w:left="2880" w:hanging="360"/>
      </w:pPr>
    </w:lvl>
    <w:lvl w:ilvl="4" w:tplc="080C0019">
      <w:start w:val="1"/>
      <w:numFmt w:val="lowerLetter"/>
      <w:lvlText w:val="%5."/>
      <w:lvlJc w:val="left"/>
      <w:pPr>
        <w:ind w:left="3600" w:hanging="360"/>
      </w:pPr>
    </w:lvl>
    <w:lvl w:ilvl="5" w:tplc="080C001B">
      <w:start w:val="1"/>
      <w:numFmt w:val="lowerRoman"/>
      <w:lvlText w:val="%6."/>
      <w:lvlJc w:val="right"/>
      <w:pPr>
        <w:ind w:left="4320" w:hanging="180"/>
      </w:pPr>
    </w:lvl>
    <w:lvl w:ilvl="6" w:tplc="080C000F">
      <w:start w:val="1"/>
      <w:numFmt w:val="decimal"/>
      <w:lvlText w:val="%7."/>
      <w:lvlJc w:val="left"/>
      <w:pPr>
        <w:ind w:left="5040" w:hanging="360"/>
      </w:pPr>
    </w:lvl>
    <w:lvl w:ilvl="7" w:tplc="080C0019">
      <w:start w:val="1"/>
      <w:numFmt w:val="lowerLetter"/>
      <w:lvlText w:val="%8."/>
      <w:lvlJc w:val="left"/>
      <w:pPr>
        <w:ind w:left="5760" w:hanging="360"/>
      </w:pPr>
    </w:lvl>
    <w:lvl w:ilvl="8" w:tplc="08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E73"/>
    <w:rsid w:val="00135E3C"/>
    <w:rsid w:val="001B66D8"/>
    <w:rsid w:val="006201A3"/>
    <w:rsid w:val="00623A96"/>
    <w:rsid w:val="006619D5"/>
    <w:rsid w:val="00957989"/>
    <w:rsid w:val="00971E73"/>
    <w:rsid w:val="00AB22C8"/>
    <w:rsid w:val="00CE34DA"/>
    <w:rsid w:val="00E828AE"/>
    <w:rsid w:val="00F53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4C2605"/>
  <w15:chartTrackingRefBased/>
  <w15:docId w15:val="{8F4B360B-C572-4BD4-BFED-77A67291D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E7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1E73"/>
    <w:pPr>
      <w:ind w:left="720"/>
      <w:contextualSpacing/>
    </w:pPr>
  </w:style>
  <w:style w:type="paragraph" w:customStyle="1" w:styleId="justifie">
    <w:name w:val="justifie"/>
    <w:basedOn w:val="Normal"/>
    <w:rsid w:val="00971E73"/>
    <w:pPr>
      <w:suppressAutoHyphens w:val="0"/>
      <w:spacing w:before="100" w:beforeAutospacing="1" w:after="100" w:afterAutospacing="1"/>
    </w:pPr>
    <w:rPr>
      <w:rFonts w:ascii="Arial" w:hAnsi="Arial" w:cs="Arial"/>
      <w:lang w:eastAsia="fr-BE"/>
    </w:rPr>
  </w:style>
  <w:style w:type="character" w:styleId="Lienhypertexte">
    <w:name w:val="Hyperlink"/>
    <w:basedOn w:val="Policepardfaut"/>
    <w:uiPriority w:val="99"/>
    <w:unhideWhenUsed/>
    <w:rsid w:val="0095798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57989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F533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5330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F533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5330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19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ippe.jose.gerard@spw.walloni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grement.dechets@spw.walloni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6</Pages>
  <Words>1537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Philippe</dc:creator>
  <cp:keywords/>
  <dc:description/>
  <cp:lastModifiedBy>GOHY Didier</cp:lastModifiedBy>
  <cp:revision>6</cp:revision>
  <dcterms:created xsi:type="dcterms:W3CDTF">2021-03-29T13:35:00Z</dcterms:created>
  <dcterms:modified xsi:type="dcterms:W3CDTF">2021-03-29T14:15:00Z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7a477d1-147d-4e34-b5e3-7b26d2f44870_Enabled">
    <vt:lpwstr>true</vt:lpwstr>
  </property>
  <property fmtid="{D5CDD505-2E9C-101B-9397-08002B2CF9AE}" pid="3" name="MSIP_Label_97a477d1-147d-4e34-b5e3-7b26d2f44870_SetDate">
    <vt:lpwstr>2021-03-29T13:18:03Z</vt:lpwstr>
  </property>
  <property fmtid="{D5CDD505-2E9C-101B-9397-08002B2CF9AE}" pid="4" name="MSIP_Label_97a477d1-147d-4e34-b5e3-7b26d2f44870_Method">
    <vt:lpwstr>Standard</vt:lpwstr>
  </property>
  <property fmtid="{D5CDD505-2E9C-101B-9397-08002B2CF9AE}" pid="5" name="MSIP_Label_97a477d1-147d-4e34-b5e3-7b26d2f44870_Name">
    <vt:lpwstr>97a477d1-147d-4e34-b5e3-7b26d2f44870</vt:lpwstr>
  </property>
  <property fmtid="{D5CDD505-2E9C-101B-9397-08002B2CF9AE}" pid="6" name="MSIP_Label_97a477d1-147d-4e34-b5e3-7b26d2f44870_SiteId">
    <vt:lpwstr>1f816a84-7aa6-4a56-b22a-7b3452fa8681</vt:lpwstr>
  </property>
  <property fmtid="{D5CDD505-2E9C-101B-9397-08002B2CF9AE}" pid="7" name="MSIP_Label_97a477d1-147d-4e34-b5e3-7b26d2f44870_ActionId">
    <vt:lpwstr>65be9204-91a6-48d6-8b16-740545cf5951</vt:lpwstr>
  </property>
  <property fmtid="{D5CDD505-2E9C-101B-9397-08002B2CF9AE}" pid="8" name="MSIP_Label_97a477d1-147d-4e34-b5e3-7b26d2f44870_ContentBits">
    <vt:lpwstr>0</vt:lpwstr>
  </property>
</Properties>
</file>