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08" w:rsidRPr="009D5D50" w:rsidRDefault="009D5D50" w:rsidP="009D5D50">
      <w:pPr>
        <w:pStyle w:val="AvertissementIB"/>
        <w:jc w:val="center"/>
        <w:rPr>
          <w:rFonts w:asciiTheme="minorHAnsi" w:hAnsiTheme="minorHAnsi"/>
          <w:b/>
          <w:sz w:val="28"/>
          <w:szCs w:val="28"/>
        </w:rPr>
      </w:pPr>
      <w:r w:rsidRPr="009D5D50">
        <w:rPr>
          <w:rFonts w:asciiTheme="minorHAnsi" w:hAnsiTheme="minorHAnsi"/>
          <w:b/>
          <w:sz w:val="28"/>
          <w:szCs w:val="28"/>
        </w:rPr>
        <w:t xml:space="preserve">Rapport d’Étude de </w:t>
      </w:r>
      <w:r>
        <w:rPr>
          <w:rFonts w:asciiTheme="minorHAnsi" w:hAnsiTheme="minorHAnsi"/>
          <w:b/>
          <w:sz w:val="28"/>
          <w:szCs w:val="28"/>
        </w:rPr>
        <w:t>R</w:t>
      </w:r>
      <w:r w:rsidRPr="009D5D50">
        <w:rPr>
          <w:rFonts w:asciiTheme="minorHAnsi" w:hAnsiTheme="minorHAnsi"/>
          <w:b/>
          <w:sz w:val="28"/>
          <w:szCs w:val="28"/>
        </w:rPr>
        <w:t>isques : tableaux vierges</w:t>
      </w:r>
    </w:p>
    <w:p w:rsidR="009D5D50" w:rsidRDefault="009D5D50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551"/>
      </w:tblGrid>
      <w:tr w:rsidR="009D5D50" w:rsidRPr="00E75948" w:rsidTr="001C06BA">
        <w:trPr>
          <w:trHeight w:val="563"/>
        </w:trPr>
        <w:tc>
          <w:tcPr>
            <w:tcW w:w="3652" w:type="dxa"/>
            <w:vAlign w:val="center"/>
          </w:tcPr>
          <w:p w:rsidR="009D5D50" w:rsidRPr="005E7211" w:rsidRDefault="009D5D50" w:rsidP="001C06BA">
            <w:pPr>
              <w:spacing w:after="0"/>
              <w:jc w:val="center"/>
              <w:rPr>
                <w:sz w:val="18"/>
                <w:szCs w:val="18"/>
              </w:rPr>
            </w:pPr>
            <w:r w:rsidRPr="005E7211">
              <w:rPr>
                <w:sz w:val="18"/>
                <w:szCs w:val="18"/>
              </w:rPr>
              <w:t>Eléments évalués</w:t>
            </w:r>
          </w:p>
        </w:tc>
        <w:tc>
          <w:tcPr>
            <w:tcW w:w="4551" w:type="dxa"/>
            <w:vAlign w:val="center"/>
          </w:tcPr>
          <w:p w:rsidR="009D5D50" w:rsidRPr="005E7211" w:rsidRDefault="009D5D50" w:rsidP="001C06BA">
            <w:pPr>
              <w:spacing w:after="0"/>
              <w:jc w:val="center"/>
              <w:rPr>
                <w:sz w:val="18"/>
                <w:szCs w:val="18"/>
              </w:rPr>
            </w:pPr>
            <w:r w:rsidRPr="005E72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Nom du document</w:t>
            </w:r>
          </w:p>
        </w:tc>
      </w:tr>
      <w:tr w:rsidR="009D5D50" w:rsidRPr="00E75948" w:rsidTr="001C06BA">
        <w:trPr>
          <w:trHeight w:val="484"/>
        </w:trPr>
        <w:tc>
          <w:tcPr>
            <w:tcW w:w="3652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Ex : base générique</w:t>
            </w:r>
            <w:r w:rsidR="00833F0F">
              <w:t xml:space="preserve"> </w:t>
            </w:r>
            <w:r>
              <w:t>– risques nappe</w:t>
            </w:r>
          </w:p>
        </w:tc>
        <w:tc>
          <w:tcPr>
            <w:tcW w:w="45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Ex ESR-N-III–niv1-partie1</w:t>
            </w:r>
          </w:p>
        </w:tc>
      </w:tr>
      <w:tr w:rsidR="009D5D50" w:rsidRPr="00E75948" w:rsidTr="001C06BA">
        <w:trPr>
          <w:trHeight w:val="484"/>
        </w:trPr>
        <w:tc>
          <w:tcPr>
            <w:tcW w:w="3652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Ex : base actuelle - risques santé humaine-dalle béton</w:t>
            </w:r>
          </w:p>
        </w:tc>
        <w:tc>
          <w:tcPr>
            <w:tcW w:w="45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Ex : ESR-SH-III</w:t>
            </w:r>
          </w:p>
        </w:tc>
      </w:tr>
    </w:tbl>
    <w:p w:rsidR="009D5D50" w:rsidRDefault="009D5D50" w:rsidP="009D5D50">
      <w:pPr>
        <w:pStyle w:val="Lgende"/>
        <w:spacing w:after="0"/>
      </w:pPr>
      <w:r w:rsidRPr="00E75948">
        <w:t xml:space="preserve">Tableau </w:t>
      </w:r>
      <w:fldSimple w:instr=" SEQ Tableau \* ARABIC ">
        <w:r>
          <w:rPr>
            <w:noProof/>
          </w:rPr>
          <w:t>1</w:t>
        </w:r>
      </w:fldSimple>
      <w:r w:rsidRPr="00E75948">
        <w:t xml:space="preserve"> : Listing des </w:t>
      </w:r>
      <w:r>
        <w:t>documents</w:t>
      </w:r>
      <w:r w:rsidRPr="00E75948">
        <w:t xml:space="preserve"> générés par les outils informatiques par base d’évaluation</w:t>
      </w:r>
      <w:r>
        <w:t xml:space="preserve"> et repris en annexe</w:t>
      </w:r>
    </w:p>
    <w:p w:rsidR="009D5D50" w:rsidRDefault="009D5D50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953"/>
        <w:gridCol w:w="765"/>
        <w:gridCol w:w="777"/>
        <w:gridCol w:w="850"/>
        <w:gridCol w:w="851"/>
        <w:gridCol w:w="850"/>
        <w:gridCol w:w="851"/>
      </w:tblGrid>
      <w:tr w:rsidR="009D5D50" w:rsidTr="001C06BA">
        <w:trPr>
          <w:trHeight w:val="429"/>
        </w:trPr>
        <w:tc>
          <w:tcPr>
            <w:tcW w:w="3953" w:type="dxa"/>
            <w:vAlign w:val="center"/>
          </w:tcPr>
          <w:p w:rsidR="009D5D50" w:rsidRDefault="009D5D50" w:rsidP="001C06BA">
            <w:pPr>
              <w:spacing w:before="240" w:after="0"/>
              <w:jc w:val="center"/>
            </w:pPr>
          </w:p>
        </w:tc>
        <w:tc>
          <w:tcPr>
            <w:tcW w:w="2392" w:type="dxa"/>
            <w:gridSpan w:val="3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ESR</w:t>
            </w:r>
          </w:p>
        </w:tc>
        <w:tc>
          <w:tcPr>
            <w:tcW w:w="2552" w:type="dxa"/>
            <w:gridSpan w:val="3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EDR</w:t>
            </w:r>
          </w:p>
        </w:tc>
      </w:tr>
      <w:tr w:rsidR="009D5D50" w:rsidTr="001C06BA">
        <w:trPr>
          <w:trHeight w:val="362"/>
        </w:trPr>
        <w:tc>
          <w:tcPr>
            <w:tcW w:w="395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Base d’évaluation</w:t>
            </w:r>
          </w:p>
        </w:tc>
        <w:tc>
          <w:tcPr>
            <w:tcW w:w="765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SH</w:t>
            </w:r>
          </w:p>
        </w:tc>
        <w:tc>
          <w:tcPr>
            <w:tcW w:w="777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</w:t>
            </w:r>
          </w:p>
        </w:tc>
        <w:tc>
          <w:tcPr>
            <w:tcW w:w="8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SH</w:t>
            </w:r>
          </w:p>
        </w:tc>
        <w:tc>
          <w:tcPr>
            <w:tcW w:w="850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E</w:t>
            </w:r>
          </w:p>
        </w:tc>
      </w:tr>
      <w:tr w:rsidR="009D5D50" w:rsidTr="001C06BA">
        <w:trPr>
          <w:trHeight w:val="425"/>
        </w:trPr>
        <w:tc>
          <w:tcPr>
            <w:tcW w:w="3953" w:type="dxa"/>
            <w:vAlign w:val="center"/>
          </w:tcPr>
          <w:p w:rsidR="009D5D50" w:rsidRDefault="009D5D50" w:rsidP="00056E92">
            <w:pPr>
              <w:spacing w:after="0"/>
              <w:jc w:val="center"/>
            </w:pPr>
            <w:r>
              <w:sym w:font="Symbol" w:char="F05B"/>
            </w:r>
            <w:r>
              <w:t>générique/actuelle/p</w:t>
            </w:r>
            <w:r w:rsidR="00056E92">
              <w:t>rojetée</w:t>
            </w:r>
            <w:r>
              <w:sym w:font="Symbol" w:char="F05D"/>
            </w:r>
          </w:p>
        </w:tc>
        <w:tc>
          <w:tcPr>
            <w:tcW w:w="765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777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0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0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</w:tr>
      <w:tr w:rsidR="009D5D50" w:rsidTr="001C06BA">
        <w:trPr>
          <w:trHeight w:val="419"/>
        </w:trPr>
        <w:tc>
          <w:tcPr>
            <w:tcW w:w="395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sym w:font="Symbol" w:char="F05B"/>
            </w:r>
            <w:r>
              <w:t>générique/actuelle/p</w:t>
            </w:r>
            <w:r w:rsidR="00056E92">
              <w:t>rojetée</w:t>
            </w:r>
            <w:r>
              <w:sym w:font="Symbol" w:char="F05D"/>
            </w:r>
          </w:p>
        </w:tc>
        <w:tc>
          <w:tcPr>
            <w:tcW w:w="765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777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0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0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</w:p>
        </w:tc>
      </w:tr>
    </w:tbl>
    <w:p w:rsidR="009D5D50" w:rsidRDefault="009D5D50" w:rsidP="009D5D50">
      <w:pPr>
        <w:pStyle w:val="Lgende"/>
        <w:spacing w:after="0"/>
      </w:pPr>
      <w:r>
        <w:t xml:space="preserve">Tableau </w:t>
      </w:r>
      <w:fldSimple w:instr=" SEQ Tableau \* ARABIC ">
        <w:r>
          <w:rPr>
            <w:noProof/>
          </w:rPr>
          <w:t>2</w:t>
        </w:r>
      </w:fldSimple>
      <w:r>
        <w:t> : Niveau d’évaluation des risques</w:t>
      </w:r>
    </w:p>
    <w:p w:rsidR="009D5D50" w:rsidRDefault="009D5D50">
      <w:pPr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1177"/>
        <w:gridCol w:w="1110"/>
        <w:gridCol w:w="957"/>
        <w:gridCol w:w="1316"/>
        <w:gridCol w:w="1308"/>
      </w:tblGrid>
      <w:tr w:rsidR="009D5D50" w:rsidRPr="001E3A64" w:rsidTr="001C06BA">
        <w:trPr>
          <w:trHeight w:val="644"/>
          <w:jc w:val="center"/>
        </w:trPr>
        <w:tc>
          <w:tcPr>
            <w:tcW w:w="1740" w:type="dxa"/>
            <w:vAlign w:val="center"/>
          </w:tcPr>
          <w:p w:rsidR="009D5D50" w:rsidRPr="001E3A64" w:rsidRDefault="009D5D50" w:rsidP="001C06BA">
            <w:pPr>
              <w:jc w:val="center"/>
              <w:rPr>
                <w:sz w:val="16"/>
                <w:szCs w:val="16"/>
              </w:rPr>
            </w:pPr>
            <w:r w:rsidRPr="001E3A64">
              <w:rPr>
                <w:sz w:val="16"/>
                <w:szCs w:val="16"/>
              </w:rPr>
              <w:t>Parcelles</w:t>
            </w:r>
            <w:r>
              <w:rPr>
                <w:sz w:val="16"/>
                <w:szCs w:val="16"/>
              </w:rPr>
              <w:t>/zone de pollution</w:t>
            </w:r>
          </w:p>
        </w:tc>
        <w:tc>
          <w:tcPr>
            <w:tcW w:w="1177" w:type="dxa"/>
            <w:vAlign w:val="bottom"/>
          </w:tcPr>
          <w:p w:rsidR="009D5D50" w:rsidRPr="001E3A64" w:rsidRDefault="009D5D50" w:rsidP="001C06BA">
            <w:pPr>
              <w:jc w:val="center"/>
              <w:rPr>
                <w:sz w:val="16"/>
                <w:szCs w:val="16"/>
              </w:rPr>
            </w:pPr>
            <w:r w:rsidRPr="001E3A64">
              <w:rPr>
                <w:sz w:val="16"/>
                <w:szCs w:val="16"/>
              </w:rPr>
              <w:t>Situation de droit</w:t>
            </w:r>
          </w:p>
        </w:tc>
        <w:tc>
          <w:tcPr>
            <w:tcW w:w="1110" w:type="dxa"/>
            <w:vAlign w:val="bottom"/>
          </w:tcPr>
          <w:p w:rsidR="009D5D50" w:rsidRPr="001E3A64" w:rsidRDefault="009D5D50" w:rsidP="001C06BA">
            <w:pPr>
              <w:jc w:val="center"/>
              <w:rPr>
                <w:sz w:val="16"/>
                <w:szCs w:val="16"/>
              </w:rPr>
            </w:pPr>
            <w:r w:rsidRPr="001E3A64">
              <w:rPr>
                <w:sz w:val="16"/>
                <w:szCs w:val="16"/>
              </w:rPr>
              <w:t>Situation de fait actuelle</w:t>
            </w:r>
          </w:p>
        </w:tc>
        <w:tc>
          <w:tcPr>
            <w:tcW w:w="957" w:type="dxa"/>
            <w:vAlign w:val="bottom"/>
          </w:tcPr>
          <w:p w:rsidR="009D5D50" w:rsidRPr="001E3A64" w:rsidRDefault="009D5D50" w:rsidP="001C06BA">
            <w:pPr>
              <w:jc w:val="center"/>
              <w:rPr>
                <w:sz w:val="16"/>
                <w:szCs w:val="16"/>
              </w:rPr>
            </w:pPr>
            <w:r w:rsidRPr="001E3A64">
              <w:rPr>
                <w:sz w:val="16"/>
                <w:szCs w:val="16"/>
              </w:rPr>
              <w:t>Usage projeté</w:t>
            </w:r>
          </w:p>
        </w:tc>
        <w:tc>
          <w:tcPr>
            <w:tcW w:w="1316" w:type="dxa"/>
            <w:vAlign w:val="bottom"/>
          </w:tcPr>
          <w:p w:rsidR="009D5D50" w:rsidRPr="001E3A64" w:rsidRDefault="009D5D50" w:rsidP="001C06BA">
            <w:pPr>
              <w:jc w:val="center"/>
              <w:rPr>
                <w:sz w:val="16"/>
                <w:szCs w:val="16"/>
              </w:rPr>
            </w:pPr>
            <w:r w:rsidRPr="001E3A64">
              <w:rPr>
                <w:sz w:val="16"/>
                <w:szCs w:val="16"/>
              </w:rPr>
              <w:t>Zone particulière</w:t>
            </w:r>
          </w:p>
        </w:tc>
        <w:tc>
          <w:tcPr>
            <w:tcW w:w="1308" w:type="dxa"/>
            <w:vAlign w:val="bottom"/>
          </w:tcPr>
          <w:p w:rsidR="009D5D50" w:rsidRPr="001E3A64" w:rsidRDefault="009D5D50" w:rsidP="001C06BA">
            <w:pPr>
              <w:jc w:val="center"/>
              <w:rPr>
                <w:sz w:val="16"/>
                <w:szCs w:val="16"/>
              </w:rPr>
            </w:pPr>
            <w:r w:rsidRPr="001E3A64">
              <w:rPr>
                <w:sz w:val="16"/>
                <w:szCs w:val="16"/>
              </w:rPr>
              <w:t>Usage considéré dans étude</w:t>
            </w:r>
          </w:p>
        </w:tc>
      </w:tr>
      <w:tr w:rsidR="009D5D50" w:rsidRPr="001E3A64" w:rsidTr="009D5D50">
        <w:trPr>
          <w:trHeight w:val="402"/>
          <w:jc w:val="center"/>
        </w:trPr>
        <w:tc>
          <w:tcPr>
            <w:tcW w:w="1740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7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1E3A64" w:rsidTr="009D5D50">
        <w:trPr>
          <w:trHeight w:val="402"/>
          <w:jc w:val="center"/>
        </w:trPr>
        <w:tc>
          <w:tcPr>
            <w:tcW w:w="1740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7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1E3A64" w:rsidTr="009D5D50">
        <w:trPr>
          <w:trHeight w:val="402"/>
          <w:jc w:val="center"/>
        </w:trPr>
        <w:tc>
          <w:tcPr>
            <w:tcW w:w="1740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77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9D5D50" w:rsidRPr="001E3A64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spacing w:after="0"/>
      </w:pPr>
      <w:bookmarkStart w:id="0" w:name="_Ref461614046"/>
      <w:r>
        <w:t xml:space="preserve">Tableau </w:t>
      </w:r>
      <w:fldSimple w:instr=" SEQ Tableau \* ARABIC ">
        <w:r>
          <w:rPr>
            <w:noProof/>
          </w:rPr>
          <w:t>3</w:t>
        </w:r>
      </w:fldSimple>
      <w:bookmarkEnd w:id="0"/>
      <w:r w:rsidRPr="00E75948">
        <w:t>: Bases d’évaluation et usages considérés</w:t>
      </w:r>
    </w:p>
    <w:p w:rsidR="009D5D50" w:rsidRDefault="009D5D50">
      <w:pPr>
        <w:rPr>
          <w:b/>
          <w:sz w:val="32"/>
          <w:szCs w:val="32"/>
        </w:rPr>
      </w:pPr>
    </w:p>
    <w:p w:rsidR="009D5D50" w:rsidRDefault="009D5D50">
      <w:pPr>
        <w:rPr>
          <w:b/>
          <w:sz w:val="32"/>
          <w:szCs w:val="32"/>
        </w:rPr>
        <w:sectPr w:rsidR="009D5D50" w:rsidSect="002F6B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802"/>
        <w:gridCol w:w="972"/>
        <w:gridCol w:w="1050"/>
        <w:gridCol w:w="1039"/>
        <w:gridCol w:w="994"/>
        <w:gridCol w:w="877"/>
        <w:gridCol w:w="1460"/>
        <w:gridCol w:w="857"/>
        <w:gridCol w:w="1441"/>
        <w:gridCol w:w="1106"/>
        <w:gridCol w:w="1608"/>
      </w:tblGrid>
      <w:tr w:rsidR="009D5D50" w:rsidRPr="00753E09" w:rsidTr="001C06BA">
        <w:trPr>
          <w:trHeight w:val="474"/>
          <w:jc w:val="center"/>
        </w:trPr>
        <w:tc>
          <w:tcPr>
            <w:tcW w:w="1373" w:type="dxa"/>
            <w:gridSpan w:val="2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lastRenderedPageBreak/>
              <w:t>Zone de pollution</w:t>
            </w:r>
          </w:p>
        </w:tc>
        <w:tc>
          <w:tcPr>
            <w:tcW w:w="972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Matrice (sol/eau)</w:t>
            </w:r>
          </w:p>
        </w:tc>
        <w:tc>
          <w:tcPr>
            <w:tcW w:w="1050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Lithologie</w:t>
            </w:r>
            <w:r w:rsidRPr="00753E09">
              <w:rPr>
                <w:sz w:val="16"/>
                <w:szCs w:val="16"/>
              </w:rPr>
              <w:br/>
              <w:t>impactée</w:t>
            </w:r>
          </w:p>
        </w:tc>
        <w:tc>
          <w:tcPr>
            <w:tcW w:w="1039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Type de pollution (DT/NDT)</w:t>
            </w:r>
          </w:p>
        </w:tc>
        <w:tc>
          <w:tcPr>
            <w:tcW w:w="994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Famille de polluants</w:t>
            </w:r>
          </w:p>
        </w:tc>
        <w:tc>
          <w:tcPr>
            <w:tcW w:w="877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Surface de la zone (m</w:t>
            </w:r>
            <w:r w:rsidRPr="00AB3D7E">
              <w:rPr>
                <w:sz w:val="16"/>
                <w:szCs w:val="16"/>
                <w:vertAlign w:val="superscript"/>
              </w:rPr>
              <w:t>2</w:t>
            </w:r>
            <w:r w:rsidRPr="00753E09">
              <w:rPr>
                <w:sz w:val="16"/>
                <w:szCs w:val="16"/>
              </w:rPr>
              <w:t>)</w:t>
            </w:r>
          </w:p>
        </w:tc>
        <w:tc>
          <w:tcPr>
            <w:tcW w:w="1460" w:type="dxa"/>
            <w:vMerge w:val="restart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 xml:space="preserve"> Profondeur</w:t>
            </w:r>
            <w:r>
              <w:rPr>
                <w:sz w:val="16"/>
                <w:szCs w:val="16"/>
              </w:rPr>
              <w:t>s</w:t>
            </w:r>
            <w:r w:rsidRPr="00753E09">
              <w:rPr>
                <w:sz w:val="16"/>
                <w:szCs w:val="16"/>
              </w:rPr>
              <w:t xml:space="preserve"> représentative</w:t>
            </w:r>
            <w:r>
              <w:rPr>
                <w:sz w:val="16"/>
                <w:szCs w:val="16"/>
              </w:rPr>
              <w:t>s</w:t>
            </w:r>
          </w:p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(p1-p2</w:t>
            </w:r>
            <w:r>
              <w:rPr>
                <w:sz w:val="16"/>
                <w:szCs w:val="16"/>
              </w:rPr>
              <w:t xml:space="preserve">) </w:t>
            </w:r>
            <w:proofErr w:type="spellStart"/>
            <w:r w:rsidRPr="00753E09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noBreakHyphen/>
            </w:r>
            <w:r w:rsidRPr="00753E09">
              <w:rPr>
                <w:sz w:val="16"/>
                <w:szCs w:val="16"/>
              </w:rPr>
              <w:t>ns</w:t>
            </w:r>
            <w:proofErr w:type="spellEnd"/>
            <w:r w:rsidRPr="00753E09" w:rsidDel="00395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Volume (m</w:t>
            </w:r>
            <w:r w:rsidRPr="00AB3D7E">
              <w:rPr>
                <w:sz w:val="16"/>
                <w:szCs w:val="16"/>
                <w:vertAlign w:val="superscript"/>
              </w:rPr>
              <w:t>3</w:t>
            </w:r>
            <w:r w:rsidRPr="00753E09">
              <w:rPr>
                <w:sz w:val="16"/>
                <w:szCs w:val="16"/>
              </w:rPr>
              <w:t>)</w:t>
            </w:r>
          </w:p>
        </w:tc>
        <w:tc>
          <w:tcPr>
            <w:tcW w:w="1441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Concentration représentative</w:t>
            </w:r>
          </w:p>
        </w:tc>
        <w:tc>
          <w:tcPr>
            <w:tcW w:w="1106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Indicateur statistique</w:t>
            </w:r>
          </w:p>
        </w:tc>
        <w:tc>
          <w:tcPr>
            <w:tcW w:w="1608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Nom</w:t>
            </w:r>
            <w:r>
              <w:rPr>
                <w:sz w:val="16"/>
                <w:szCs w:val="16"/>
              </w:rPr>
              <w:t xml:space="preserve"> </w:t>
            </w:r>
            <w:r w:rsidRPr="00753E09">
              <w:rPr>
                <w:sz w:val="16"/>
                <w:szCs w:val="16"/>
              </w:rPr>
              <w:t>synthèse informatique</w:t>
            </w:r>
            <w:r>
              <w:rPr>
                <w:sz w:val="16"/>
                <w:szCs w:val="16"/>
              </w:rPr>
              <w:t xml:space="preserve"> de la </w:t>
            </w:r>
            <w:r w:rsidRPr="00753E09">
              <w:rPr>
                <w:bCs/>
                <w:sz w:val="16"/>
                <w:szCs w:val="16"/>
              </w:rPr>
              <w:t>description statistique</w:t>
            </w:r>
          </w:p>
        </w:tc>
      </w:tr>
      <w:tr w:rsidR="009D5D50" w:rsidRPr="00753E09" w:rsidTr="001C06BA">
        <w:trPr>
          <w:trHeight w:val="474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N°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Intitulé</w:t>
            </w:r>
          </w:p>
        </w:tc>
        <w:tc>
          <w:tcPr>
            <w:tcW w:w="972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753E09" w:rsidTr="001C06BA">
        <w:trPr>
          <w:trHeight w:val="441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753E09" w:rsidTr="001C06BA">
        <w:trPr>
          <w:trHeight w:val="441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753E09" w:rsidTr="001C06BA">
        <w:trPr>
          <w:trHeight w:val="441"/>
          <w:jc w:val="center"/>
        </w:trPr>
        <w:tc>
          <w:tcPr>
            <w:tcW w:w="571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spacing w:before="0" w:after="0"/>
      </w:pPr>
      <w:bookmarkStart w:id="1" w:name="_Ref461713543"/>
    </w:p>
    <w:p w:rsidR="009D5D50" w:rsidRDefault="009D5D50" w:rsidP="009D5D50">
      <w:pPr>
        <w:pStyle w:val="Lgende"/>
        <w:spacing w:before="0" w:after="0"/>
      </w:pPr>
      <w:r>
        <w:t xml:space="preserve">Tableau </w:t>
      </w:r>
      <w:fldSimple w:instr=" SEQ Tableau \* ARABIC ">
        <w:r>
          <w:rPr>
            <w:noProof/>
          </w:rPr>
          <w:t>4</w:t>
        </w:r>
      </w:fldSimple>
      <w:bookmarkEnd w:id="1"/>
      <w:r w:rsidRPr="00E75948">
        <w:t>: Liste des zones de pollution</w:t>
      </w:r>
      <w:r>
        <w:t xml:space="preserve"> soumises à l’ER</w:t>
      </w:r>
    </w:p>
    <w:p w:rsidR="009D5D50" w:rsidRDefault="009D5D50" w:rsidP="009D5D50">
      <w:pPr>
        <w:pStyle w:val="Corpsdetexte"/>
      </w:pPr>
    </w:p>
    <w:p w:rsidR="009D5D50" w:rsidRDefault="009D5D50" w:rsidP="009D5D50">
      <w:pPr>
        <w:pStyle w:val="Corpsdetexte"/>
      </w:pPr>
    </w:p>
    <w:p w:rsidR="009D5D50" w:rsidRDefault="009D5D50" w:rsidP="009D5D50">
      <w:pPr>
        <w:pStyle w:val="Corpsdetexte"/>
      </w:pPr>
    </w:p>
    <w:p w:rsidR="009D5D50" w:rsidRDefault="009D5D50" w:rsidP="009D5D50">
      <w:pPr>
        <w:pStyle w:val="Corpsdetex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802"/>
        <w:gridCol w:w="990"/>
        <w:gridCol w:w="1050"/>
        <w:gridCol w:w="1041"/>
        <w:gridCol w:w="1134"/>
        <w:gridCol w:w="1047"/>
        <w:gridCol w:w="1370"/>
      </w:tblGrid>
      <w:tr w:rsidR="009D5D50" w:rsidRPr="00753E09" w:rsidTr="001C06BA">
        <w:trPr>
          <w:trHeight w:val="474"/>
          <w:jc w:val="center"/>
        </w:trPr>
        <w:tc>
          <w:tcPr>
            <w:tcW w:w="1373" w:type="dxa"/>
            <w:gridSpan w:val="2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Zone de pollution</w:t>
            </w:r>
          </w:p>
        </w:tc>
        <w:tc>
          <w:tcPr>
            <w:tcW w:w="990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Type de pollution (DT/NDT)</w:t>
            </w:r>
          </w:p>
        </w:tc>
        <w:tc>
          <w:tcPr>
            <w:tcW w:w="1050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Famille de polluants</w:t>
            </w:r>
          </w:p>
        </w:tc>
        <w:tc>
          <w:tcPr>
            <w:tcW w:w="2175" w:type="dxa"/>
            <w:gridSpan w:val="2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Concentration représentative</w:t>
            </w:r>
            <w:r>
              <w:rPr>
                <w:sz w:val="16"/>
                <w:szCs w:val="16"/>
              </w:rPr>
              <w:t xml:space="preserve"> (ESR-E)</w:t>
            </w:r>
          </w:p>
        </w:tc>
        <w:tc>
          <w:tcPr>
            <w:tcW w:w="1047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Indicateur statistique</w:t>
            </w:r>
            <w:r>
              <w:rPr>
                <w:sz w:val="16"/>
                <w:szCs w:val="16"/>
              </w:rPr>
              <w:t xml:space="preserve"> (ESR-E)</w:t>
            </w:r>
          </w:p>
        </w:tc>
        <w:tc>
          <w:tcPr>
            <w:tcW w:w="1370" w:type="dxa"/>
            <w:vMerge w:val="restart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Nom</w:t>
            </w:r>
            <w:r>
              <w:rPr>
                <w:sz w:val="16"/>
                <w:szCs w:val="16"/>
              </w:rPr>
              <w:t xml:space="preserve"> </w:t>
            </w:r>
            <w:r w:rsidRPr="00753E09">
              <w:rPr>
                <w:sz w:val="16"/>
                <w:szCs w:val="16"/>
              </w:rPr>
              <w:t>synthèse informatique</w:t>
            </w:r>
            <w:r>
              <w:rPr>
                <w:sz w:val="16"/>
                <w:szCs w:val="16"/>
              </w:rPr>
              <w:t xml:space="preserve"> de la </w:t>
            </w:r>
            <w:r w:rsidRPr="00753E09">
              <w:rPr>
                <w:bCs/>
                <w:sz w:val="16"/>
                <w:szCs w:val="16"/>
              </w:rPr>
              <w:t>description statistique</w:t>
            </w:r>
          </w:p>
        </w:tc>
      </w:tr>
      <w:tr w:rsidR="009D5D50" w:rsidRPr="00753E09" w:rsidTr="001C06BA">
        <w:trPr>
          <w:trHeight w:val="474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N°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753E09">
              <w:rPr>
                <w:sz w:val="16"/>
                <w:szCs w:val="16"/>
              </w:rPr>
              <w:t>Intitulé</w:t>
            </w:r>
          </w:p>
        </w:tc>
        <w:tc>
          <w:tcPr>
            <w:tcW w:w="990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0-1 m n.s</w:t>
            </w:r>
          </w:p>
        </w:tc>
        <w:tc>
          <w:tcPr>
            <w:tcW w:w="1134" w:type="dxa"/>
            <w:vAlign w:val="center"/>
          </w:tcPr>
          <w:p w:rsidR="009D5D50" w:rsidRPr="002E7675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E7675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  <w:r w:rsidRPr="002E76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E7675">
              <w:rPr>
                <w:sz w:val="16"/>
                <w:szCs w:val="16"/>
              </w:rPr>
              <w:t>m n.s.</w:t>
            </w:r>
          </w:p>
        </w:tc>
        <w:tc>
          <w:tcPr>
            <w:tcW w:w="1047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753E09" w:rsidTr="001C06BA">
        <w:trPr>
          <w:trHeight w:val="441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753E09" w:rsidTr="001C06BA">
        <w:trPr>
          <w:trHeight w:val="441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5D50" w:rsidRPr="00753E09" w:rsidTr="001C06BA">
        <w:trPr>
          <w:trHeight w:val="441"/>
          <w:jc w:val="center"/>
        </w:trPr>
        <w:tc>
          <w:tcPr>
            <w:tcW w:w="571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02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D5D50" w:rsidRPr="00753E09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spacing w:before="0" w:after="0"/>
      </w:pPr>
    </w:p>
    <w:p w:rsidR="009D5D50" w:rsidRDefault="009D5D50" w:rsidP="009D5D50">
      <w:pPr>
        <w:pStyle w:val="Lgende"/>
        <w:spacing w:before="0" w:after="0"/>
      </w:pPr>
      <w:r>
        <w:t xml:space="preserve">Tableau </w:t>
      </w:r>
      <w:fldSimple w:instr=" SEQ Tableau \* ARABIC ">
        <w:r>
          <w:rPr>
            <w:noProof/>
          </w:rPr>
          <w:t>5</w:t>
        </w:r>
      </w:fldSimple>
      <w:r w:rsidRPr="00E75948">
        <w:t>: Liste des zones de pollution</w:t>
      </w:r>
      <w:r>
        <w:t xml:space="preserve"> soumises à l’ESR-E et leurs concentrations représentatives</w:t>
      </w:r>
    </w:p>
    <w:p w:rsidR="009D5D50" w:rsidRPr="00F31818" w:rsidRDefault="009D5D50" w:rsidP="009D5D50">
      <w:pPr>
        <w:pStyle w:val="Corpsdetexte"/>
      </w:pPr>
    </w:p>
    <w:p w:rsidR="009D5D50" w:rsidRPr="00E75948" w:rsidRDefault="009D5D50" w:rsidP="009D5D50"/>
    <w:p w:rsidR="009D5D50" w:rsidRDefault="009D5D50">
      <w:pPr>
        <w:rPr>
          <w:b/>
          <w:sz w:val="32"/>
          <w:szCs w:val="32"/>
        </w:rPr>
        <w:sectPr w:rsidR="009D5D50" w:rsidSect="009D5D5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3302"/>
        <w:gridCol w:w="3086"/>
      </w:tblGrid>
      <w:tr w:rsidR="009D5D50" w:rsidRPr="00E75948" w:rsidTr="001C06BA">
        <w:trPr>
          <w:trHeight w:val="413"/>
        </w:trPr>
        <w:tc>
          <w:tcPr>
            <w:tcW w:w="9147" w:type="dxa"/>
            <w:gridSpan w:val="3"/>
            <w:vAlign w:val="center"/>
          </w:tcPr>
          <w:p w:rsidR="009D5D50" w:rsidRPr="00C45BE5" w:rsidRDefault="009D5D50" w:rsidP="001C06BA">
            <w:pPr>
              <w:spacing w:after="0"/>
              <w:jc w:val="center"/>
              <w:rPr>
                <w:b/>
                <w:i/>
              </w:rPr>
            </w:pPr>
            <w:r w:rsidRPr="00C45BE5">
              <w:rPr>
                <w:b/>
                <w:i/>
              </w:rPr>
              <w:lastRenderedPageBreak/>
              <w:t>Base d’évaluation actuelle/générique/projet – Usage (I à V)</w:t>
            </w:r>
          </w:p>
        </w:tc>
      </w:tr>
      <w:tr w:rsidR="009D5D50" w:rsidRPr="00E75948" w:rsidTr="001C06BA">
        <w:trPr>
          <w:trHeight w:val="277"/>
        </w:trPr>
        <w:tc>
          <w:tcPr>
            <w:tcW w:w="2759" w:type="dxa"/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Zone de pollution</w:t>
            </w:r>
          </w:p>
        </w:tc>
        <w:tc>
          <w:tcPr>
            <w:tcW w:w="3302" w:type="dxa"/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ESR</w:t>
            </w:r>
          </w:p>
        </w:tc>
        <w:tc>
          <w:tcPr>
            <w:tcW w:w="3086" w:type="dxa"/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EDR</w:t>
            </w:r>
          </w:p>
        </w:tc>
      </w:tr>
      <w:tr w:rsidR="009D5D50" w:rsidRPr="00E75948" w:rsidTr="001C06BA">
        <w:trPr>
          <w:trHeight w:val="267"/>
        </w:trPr>
        <w:tc>
          <w:tcPr>
            <w:tcW w:w="2759" w:type="dxa"/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302" w:type="dxa"/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AMG/HMG</w:t>
            </w:r>
          </w:p>
        </w:tc>
        <w:tc>
          <w:tcPr>
            <w:tcW w:w="3086" w:type="dxa"/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AMG/MG/SO</w:t>
            </w:r>
          </w:p>
        </w:tc>
      </w:tr>
      <w:tr w:rsidR="009D5D50" w:rsidRPr="00E75948" w:rsidTr="001C06BA">
        <w:trPr>
          <w:trHeight w:val="267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302" w:type="dxa"/>
          </w:tcPr>
          <w:p w:rsidR="009D5D50" w:rsidRDefault="009D5D50" w:rsidP="001C06BA">
            <w:pPr>
              <w:jc w:val="center"/>
            </w:pPr>
            <w:r w:rsidRPr="00D81F3F">
              <w:rPr>
                <w:sz w:val="16"/>
                <w:szCs w:val="16"/>
              </w:rPr>
              <w:t>AMG/HMG</w:t>
            </w:r>
          </w:p>
        </w:tc>
        <w:tc>
          <w:tcPr>
            <w:tcW w:w="3086" w:type="dxa"/>
          </w:tcPr>
          <w:p w:rsidR="009D5D50" w:rsidRDefault="009D5D50" w:rsidP="001C06BA">
            <w:pPr>
              <w:jc w:val="center"/>
            </w:pPr>
            <w:r w:rsidRPr="009F3E0C">
              <w:rPr>
                <w:sz w:val="16"/>
                <w:szCs w:val="16"/>
              </w:rPr>
              <w:t>AMG/MG/SO</w:t>
            </w:r>
          </w:p>
        </w:tc>
      </w:tr>
      <w:tr w:rsidR="009D5D50" w:rsidRPr="00E75948" w:rsidTr="001C06BA">
        <w:trPr>
          <w:trHeight w:val="267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</w:t>
            </w:r>
          </w:p>
        </w:tc>
        <w:tc>
          <w:tcPr>
            <w:tcW w:w="3302" w:type="dxa"/>
          </w:tcPr>
          <w:p w:rsidR="009D5D50" w:rsidRDefault="009D5D50" w:rsidP="001C06BA">
            <w:pPr>
              <w:jc w:val="center"/>
            </w:pPr>
            <w:r w:rsidRPr="00D81F3F">
              <w:rPr>
                <w:sz w:val="16"/>
                <w:szCs w:val="16"/>
              </w:rPr>
              <w:t>AMG/HMG</w:t>
            </w:r>
          </w:p>
        </w:tc>
        <w:tc>
          <w:tcPr>
            <w:tcW w:w="3086" w:type="dxa"/>
          </w:tcPr>
          <w:p w:rsidR="009D5D50" w:rsidRDefault="009D5D50" w:rsidP="001C06BA">
            <w:pPr>
              <w:jc w:val="center"/>
            </w:pPr>
            <w:r w:rsidRPr="009F3E0C">
              <w:rPr>
                <w:sz w:val="16"/>
                <w:szCs w:val="16"/>
              </w:rPr>
              <w:t>AMG/MG/SO</w:t>
            </w:r>
          </w:p>
        </w:tc>
      </w:tr>
      <w:tr w:rsidR="009D5D50" w:rsidRPr="00E75948" w:rsidTr="001C06BA">
        <w:trPr>
          <w:trHeight w:val="271"/>
        </w:trPr>
        <w:tc>
          <w:tcPr>
            <w:tcW w:w="2759" w:type="dxa"/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 xml:space="preserve">Synthèse pour le </w:t>
            </w:r>
            <w:r>
              <w:rPr>
                <w:sz w:val="16"/>
                <w:szCs w:val="16"/>
              </w:rPr>
              <w:t>terrain</w:t>
            </w:r>
          </w:p>
        </w:tc>
        <w:tc>
          <w:tcPr>
            <w:tcW w:w="3302" w:type="dxa"/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AMG/HMG</w:t>
            </w:r>
          </w:p>
        </w:tc>
        <w:tc>
          <w:tcPr>
            <w:tcW w:w="3086" w:type="dxa"/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941186">
              <w:rPr>
                <w:sz w:val="16"/>
                <w:szCs w:val="16"/>
              </w:rPr>
              <w:t>AMG/MG/SO</w:t>
            </w:r>
          </w:p>
        </w:tc>
      </w:tr>
    </w:tbl>
    <w:p w:rsidR="009D5D50" w:rsidRDefault="009D5D50" w:rsidP="009D5D50">
      <w:pPr>
        <w:spacing w:after="0"/>
        <w:rPr>
          <w:sz w:val="16"/>
          <w:szCs w:val="16"/>
        </w:rPr>
      </w:pPr>
      <w:r w:rsidRPr="00C45BE5">
        <w:rPr>
          <w:sz w:val="16"/>
          <w:szCs w:val="16"/>
        </w:rPr>
        <w:t>AMG : absence de menace grave</w:t>
      </w:r>
      <w:r>
        <w:rPr>
          <w:sz w:val="16"/>
          <w:szCs w:val="16"/>
        </w:rPr>
        <w:t xml:space="preserve"> - </w:t>
      </w:r>
      <w:r w:rsidRPr="00C45BE5">
        <w:rPr>
          <w:sz w:val="16"/>
          <w:szCs w:val="16"/>
        </w:rPr>
        <w:t>HMG : hypothèse de menace grave</w:t>
      </w:r>
      <w:r>
        <w:rPr>
          <w:sz w:val="16"/>
          <w:szCs w:val="16"/>
        </w:rPr>
        <w:t xml:space="preserve"> - </w:t>
      </w:r>
      <w:r w:rsidRPr="00C45BE5">
        <w:rPr>
          <w:sz w:val="16"/>
          <w:szCs w:val="16"/>
        </w:rPr>
        <w:t>MG : menace grave</w:t>
      </w:r>
      <w:r>
        <w:rPr>
          <w:sz w:val="16"/>
          <w:szCs w:val="16"/>
        </w:rPr>
        <w:t xml:space="preserve"> - </w:t>
      </w:r>
      <w:r w:rsidRPr="00C45BE5">
        <w:rPr>
          <w:sz w:val="16"/>
          <w:szCs w:val="16"/>
        </w:rPr>
        <w:t>SO : sans objet</w:t>
      </w:r>
    </w:p>
    <w:p w:rsidR="009D5D50" w:rsidRPr="00684B37" w:rsidRDefault="009D5D50" w:rsidP="009D5D50">
      <w:pPr>
        <w:pStyle w:val="Lgende"/>
        <w:rPr>
          <w:sz w:val="16"/>
          <w:szCs w:val="16"/>
        </w:rPr>
      </w:pPr>
      <w:r>
        <w:t xml:space="preserve">Tableau </w:t>
      </w:r>
      <w:fldSimple w:instr=" SEQ Tableau \* ARABIC ">
        <w:r>
          <w:rPr>
            <w:noProof/>
          </w:rPr>
          <w:t>6</w:t>
        </w:r>
      </w:fldSimple>
      <w:r>
        <w:t xml:space="preserve"> : </w:t>
      </w:r>
      <w:r w:rsidRPr="00E75948">
        <w:t>Interprétation de l’étude de risques pour le volet santé humaine</w:t>
      </w:r>
      <w:r w:rsidRPr="00684B37">
        <w:t xml:space="preserve"> </w:t>
      </w:r>
      <w:r w:rsidRPr="00E75948">
        <w:t>en termes de menace grave</w:t>
      </w:r>
    </w:p>
    <w:p w:rsidR="009D5D50" w:rsidRDefault="009D5D50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3194"/>
        <w:gridCol w:w="3194"/>
      </w:tblGrid>
      <w:tr w:rsidR="009D5D50" w:rsidRPr="00E75948" w:rsidTr="001C06BA">
        <w:trPr>
          <w:trHeight w:val="410"/>
        </w:trPr>
        <w:tc>
          <w:tcPr>
            <w:tcW w:w="2759" w:type="dxa"/>
            <w:tcBorders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Zone de pollution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opérationnelle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additionnelle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keepNext/>
      </w:pPr>
      <w:r>
        <w:t xml:space="preserve">Tableau </w:t>
      </w:r>
      <w:fldSimple w:instr=" SEQ Tableau \* ARABIC ">
        <w:r>
          <w:rPr>
            <w:noProof/>
          </w:rPr>
          <w:t>7</w:t>
        </w:r>
      </w:fldSimple>
      <w:r w:rsidRPr="00E75948">
        <w:t> : Conclusions opérationnelles et additionnelles pour le volet santé humaine</w:t>
      </w:r>
    </w:p>
    <w:p w:rsidR="009D5D50" w:rsidRDefault="009D5D50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1417"/>
        <w:gridCol w:w="1543"/>
        <w:gridCol w:w="1543"/>
      </w:tblGrid>
      <w:tr w:rsidR="009D5D50" w:rsidRPr="00781A14" w:rsidTr="001C06BA">
        <w:trPr>
          <w:trHeight w:val="422"/>
        </w:trPr>
        <w:tc>
          <w:tcPr>
            <w:tcW w:w="9147" w:type="dxa"/>
            <w:gridSpan w:val="5"/>
            <w:vAlign w:val="center"/>
          </w:tcPr>
          <w:p w:rsidR="009D5D50" w:rsidRPr="00781A14" w:rsidRDefault="009D5D50" w:rsidP="001C06BA">
            <w:pPr>
              <w:spacing w:after="0"/>
              <w:jc w:val="center"/>
              <w:rPr>
                <w:b/>
                <w:i/>
              </w:rPr>
            </w:pPr>
            <w:r w:rsidRPr="00781A14">
              <w:rPr>
                <w:b/>
                <w:i/>
              </w:rPr>
              <w:t>Base d’évaluation actuelle/générique/projet – Usage (I à V) et par nappe</w:t>
            </w:r>
          </w:p>
        </w:tc>
      </w:tr>
      <w:tr w:rsidR="009D5D50" w:rsidRPr="005E0EFD" w:rsidTr="001C06BA">
        <w:trPr>
          <w:trHeight w:val="325"/>
        </w:trPr>
        <w:tc>
          <w:tcPr>
            <w:tcW w:w="3085" w:type="dxa"/>
            <w:vMerge w:val="restart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Zone de pollution</w:t>
            </w:r>
          </w:p>
        </w:tc>
        <w:tc>
          <w:tcPr>
            <w:tcW w:w="2976" w:type="dxa"/>
            <w:gridSpan w:val="2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ESR</w:t>
            </w:r>
          </w:p>
        </w:tc>
        <w:tc>
          <w:tcPr>
            <w:tcW w:w="3086" w:type="dxa"/>
            <w:gridSpan w:val="2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EDR</w:t>
            </w:r>
          </w:p>
        </w:tc>
      </w:tr>
      <w:tr w:rsidR="009D5D50" w:rsidRPr="005E0EFD" w:rsidTr="001C06BA">
        <w:trPr>
          <w:trHeight w:val="274"/>
        </w:trPr>
        <w:tc>
          <w:tcPr>
            <w:tcW w:w="3085" w:type="dxa"/>
            <w:vMerge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lessivage</w:t>
            </w:r>
          </w:p>
        </w:tc>
        <w:tc>
          <w:tcPr>
            <w:tcW w:w="1417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dispersion</w:t>
            </w:r>
          </w:p>
        </w:tc>
        <w:tc>
          <w:tcPr>
            <w:tcW w:w="1543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lessivage</w:t>
            </w:r>
          </w:p>
        </w:tc>
        <w:tc>
          <w:tcPr>
            <w:tcW w:w="1543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dispersion</w:t>
            </w:r>
          </w:p>
        </w:tc>
      </w:tr>
      <w:tr w:rsidR="009D5D50" w:rsidRPr="005E0EFD" w:rsidTr="001C06BA">
        <w:trPr>
          <w:trHeight w:val="367"/>
        </w:trPr>
        <w:tc>
          <w:tcPr>
            <w:tcW w:w="3085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Zone 1</w:t>
            </w:r>
          </w:p>
        </w:tc>
        <w:tc>
          <w:tcPr>
            <w:tcW w:w="1559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AMG/HMG</w:t>
            </w:r>
          </w:p>
        </w:tc>
        <w:tc>
          <w:tcPr>
            <w:tcW w:w="1417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AMG/HMG/SO</w:t>
            </w:r>
          </w:p>
        </w:tc>
        <w:tc>
          <w:tcPr>
            <w:tcW w:w="1543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AMG/MG/SO</w:t>
            </w:r>
          </w:p>
        </w:tc>
        <w:tc>
          <w:tcPr>
            <w:tcW w:w="1543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>
              <w:rPr>
                <w:sz w:val="16"/>
                <w:szCs w:val="16"/>
              </w:rPr>
              <w:t>AMG/MG/SO</w:t>
            </w:r>
          </w:p>
        </w:tc>
      </w:tr>
      <w:tr w:rsidR="009D5D50" w:rsidRPr="005E0EFD" w:rsidTr="001C06BA">
        <w:trPr>
          <w:trHeight w:val="180"/>
        </w:trPr>
        <w:tc>
          <w:tcPr>
            <w:tcW w:w="3085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1559" w:type="dxa"/>
          </w:tcPr>
          <w:p w:rsidR="009D5D50" w:rsidRDefault="009D5D50" w:rsidP="001C06BA">
            <w:pPr>
              <w:jc w:val="center"/>
            </w:pPr>
            <w:r w:rsidRPr="00E03BBB">
              <w:rPr>
                <w:sz w:val="16"/>
                <w:szCs w:val="16"/>
              </w:rPr>
              <w:t>AMG/HMG</w:t>
            </w:r>
          </w:p>
        </w:tc>
        <w:tc>
          <w:tcPr>
            <w:tcW w:w="1417" w:type="dxa"/>
          </w:tcPr>
          <w:p w:rsidR="009D5D50" w:rsidRDefault="009D5D50" w:rsidP="001C06BA">
            <w:pPr>
              <w:jc w:val="center"/>
            </w:pPr>
            <w:r w:rsidRPr="007F5F79">
              <w:rPr>
                <w:sz w:val="16"/>
                <w:szCs w:val="16"/>
              </w:rPr>
              <w:t>AMG/HMG/SO</w:t>
            </w:r>
          </w:p>
        </w:tc>
        <w:tc>
          <w:tcPr>
            <w:tcW w:w="1543" w:type="dxa"/>
          </w:tcPr>
          <w:p w:rsidR="009D5D50" w:rsidRDefault="009D5D50" w:rsidP="001C06BA">
            <w:pPr>
              <w:jc w:val="center"/>
            </w:pPr>
            <w:r w:rsidRPr="00A326E4">
              <w:rPr>
                <w:sz w:val="16"/>
                <w:szCs w:val="16"/>
              </w:rPr>
              <w:t>AMG/MG/SO</w:t>
            </w:r>
          </w:p>
        </w:tc>
        <w:tc>
          <w:tcPr>
            <w:tcW w:w="1543" w:type="dxa"/>
          </w:tcPr>
          <w:p w:rsidR="009D5D50" w:rsidRDefault="009D5D50" w:rsidP="001C06BA">
            <w:pPr>
              <w:jc w:val="center"/>
            </w:pPr>
            <w:r w:rsidRPr="00CB7FDA">
              <w:rPr>
                <w:sz w:val="16"/>
                <w:szCs w:val="16"/>
              </w:rPr>
              <w:t>AMG/MG/SO</w:t>
            </w:r>
          </w:p>
        </w:tc>
      </w:tr>
      <w:tr w:rsidR="009D5D50" w:rsidRPr="005E0EFD" w:rsidTr="001C06BA">
        <w:trPr>
          <w:trHeight w:val="180"/>
        </w:trPr>
        <w:tc>
          <w:tcPr>
            <w:tcW w:w="3085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</w:t>
            </w:r>
          </w:p>
        </w:tc>
        <w:tc>
          <w:tcPr>
            <w:tcW w:w="1559" w:type="dxa"/>
          </w:tcPr>
          <w:p w:rsidR="009D5D50" w:rsidRDefault="009D5D50" w:rsidP="001C06BA">
            <w:pPr>
              <w:jc w:val="center"/>
            </w:pPr>
            <w:r w:rsidRPr="00E03BBB">
              <w:rPr>
                <w:sz w:val="16"/>
                <w:szCs w:val="16"/>
              </w:rPr>
              <w:t>AMG/HMG</w:t>
            </w:r>
          </w:p>
        </w:tc>
        <w:tc>
          <w:tcPr>
            <w:tcW w:w="1417" w:type="dxa"/>
          </w:tcPr>
          <w:p w:rsidR="009D5D50" w:rsidRDefault="009D5D50" w:rsidP="001C06BA">
            <w:pPr>
              <w:jc w:val="center"/>
            </w:pPr>
            <w:r w:rsidRPr="007F5F79">
              <w:rPr>
                <w:sz w:val="16"/>
                <w:szCs w:val="16"/>
              </w:rPr>
              <w:t>AMG/HMG/SO</w:t>
            </w:r>
          </w:p>
        </w:tc>
        <w:tc>
          <w:tcPr>
            <w:tcW w:w="1543" w:type="dxa"/>
          </w:tcPr>
          <w:p w:rsidR="009D5D50" w:rsidRDefault="009D5D50" w:rsidP="001C06BA">
            <w:pPr>
              <w:jc w:val="center"/>
            </w:pPr>
            <w:r w:rsidRPr="00A326E4">
              <w:rPr>
                <w:sz w:val="16"/>
                <w:szCs w:val="16"/>
              </w:rPr>
              <w:t>AMG/MG/SO</w:t>
            </w:r>
          </w:p>
        </w:tc>
        <w:tc>
          <w:tcPr>
            <w:tcW w:w="1543" w:type="dxa"/>
          </w:tcPr>
          <w:p w:rsidR="009D5D50" w:rsidRDefault="009D5D50" w:rsidP="001C06BA">
            <w:pPr>
              <w:jc w:val="center"/>
            </w:pPr>
            <w:r w:rsidRPr="00CB7FDA">
              <w:rPr>
                <w:sz w:val="16"/>
                <w:szCs w:val="16"/>
              </w:rPr>
              <w:t>AMG/MG/SO</w:t>
            </w:r>
          </w:p>
        </w:tc>
      </w:tr>
      <w:tr w:rsidR="009D5D50" w:rsidRPr="005E0EFD" w:rsidTr="001C06BA">
        <w:trPr>
          <w:trHeight w:val="268"/>
        </w:trPr>
        <w:tc>
          <w:tcPr>
            <w:tcW w:w="3085" w:type="dxa"/>
            <w:vAlign w:val="center"/>
          </w:tcPr>
          <w:p w:rsidR="009D5D50" w:rsidRPr="005E0EFD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Synthèse pour le terrain</w:t>
            </w:r>
          </w:p>
        </w:tc>
        <w:tc>
          <w:tcPr>
            <w:tcW w:w="1559" w:type="dxa"/>
          </w:tcPr>
          <w:p w:rsidR="009D5D50" w:rsidRDefault="009D5D50" w:rsidP="001C06BA">
            <w:pPr>
              <w:jc w:val="center"/>
            </w:pPr>
            <w:r w:rsidRPr="00E03BBB">
              <w:rPr>
                <w:sz w:val="16"/>
                <w:szCs w:val="16"/>
              </w:rPr>
              <w:t>AMG/HMG</w:t>
            </w:r>
          </w:p>
        </w:tc>
        <w:tc>
          <w:tcPr>
            <w:tcW w:w="1417" w:type="dxa"/>
          </w:tcPr>
          <w:p w:rsidR="009D5D50" w:rsidRDefault="009D5D50" w:rsidP="001C06BA">
            <w:pPr>
              <w:jc w:val="center"/>
            </w:pPr>
            <w:r w:rsidRPr="007F5F79">
              <w:rPr>
                <w:sz w:val="16"/>
                <w:szCs w:val="16"/>
              </w:rPr>
              <w:t>AMG/HMG/SO</w:t>
            </w:r>
          </w:p>
        </w:tc>
        <w:tc>
          <w:tcPr>
            <w:tcW w:w="1543" w:type="dxa"/>
          </w:tcPr>
          <w:p w:rsidR="009D5D50" w:rsidRDefault="009D5D50" w:rsidP="001C06BA">
            <w:pPr>
              <w:jc w:val="center"/>
            </w:pPr>
            <w:r w:rsidRPr="00A326E4">
              <w:rPr>
                <w:sz w:val="16"/>
                <w:szCs w:val="16"/>
              </w:rPr>
              <w:t>AMG/MG/SO</w:t>
            </w:r>
          </w:p>
        </w:tc>
        <w:tc>
          <w:tcPr>
            <w:tcW w:w="1543" w:type="dxa"/>
          </w:tcPr>
          <w:p w:rsidR="009D5D50" w:rsidRDefault="009D5D50" w:rsidP="001C06BA">
            <w:pPr>
              <w:jc w:val="center"/>
            </w:pPr>
            <w:r w:rsidRPr="00CB7FDA">
              <w:rPr>
                <w:sz w:val="16"/>
                <w:szCs w:val="16"/>
              </w:rPr>
              <w:t>AMG/MG/SO</w:t>
            </w:r>
          </w:p>
        </w:tc>
      </w:tr>
    </w:tbl>
    <w:p w:rsidR="009D5D50" w:rsidRPr="005E0EFD" w:rsidRDefault="009D5D50" w:rsidP="009D5D50">
      <w:pPr>
        <w:spacing w:after="0"/>
        <w:rPr>
          <w:sz w:val="16"/>
          <w:szCs w:val="16"/>
        </w:rPr>
      </w:pPr>
      <w:r w:rsidRPr="005E0EFD">
        <w:rPr>
          <w:sz w:val="16"/>
          <w:szCs w:val="16"/>
        </w:rPr>
        <w:t>AMG : absence de menace grave - HMG : hypothèse de menace grave - MG : menace grave - SO : sans objet</w:t>
      </w:r>
    </w:p>
    <w:p w:rsidR="009D5D50" w:rsidRDefault="009D5D50" w:rsidP="009D5D50">
      <w:pPr>
        <w:pStyle w:val="Lgende"/>
      </w:pPr>
      <w:r>
        <w:t xml:space="preserve">Tableau </w:t>
      </w:r>
      <w:fldSimple w:instr=" SEQ Tableau \* ARABIC ">
        <w:r>
          <w:rPr>
            <w:noProof/>
          </w:rPr>
          <w:t>8</w:t>
        </w:r>
      </w:fldSimple>
      <w:r>
        <w:t xml:space="preserve"> : </w:t>
      </w:r>
      <w:r w:rsidRPr="00E75948">
        <w:t xml:space="preserve">Interprétation en termes de menace grave de l’étude de risques pour le volet </w:t>
      </w:r>
      <w:r w:rsidRPr="00781A14">
        <w:t>nappes</w:t>
      </w:r>
    </w:p>
    <w:p w:rsidR="009D5D50" w:rsidRPr="009D5D50" w:rsidRDefault="009D5D50" w:rsidP="009D5D50">
      <w:pPr>
        <w:pStyle w:val="Corpsdetexte"/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3194"/>
        <w:gridCol w:w="3194"/>
      </w:tblGrid>
      <w:tr w:rsidR="009D5D50" w:rsidRPr="00E75948" w:rsidTr="001C06BA">
        <w:trPr>
          <w:trHeight w:val="410"/>
        </w:trPr>
        <w:tc>
          <w:tcPr>
            <w:tcW w:w="2759" w:type="dxa"/>
            <w:tcBorders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Zone de pollution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opérationnelle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additionnelle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spacing w:after="0"/>
      </w:pPr>
      <w:r>
        <w:t xml:space="preserve">Tableau </w:t>
      </w:r>
      <w:fldSimple w:instr=" SEQ Tableau \* ARABIC ">
        <w:r>
          <w:rPr>
            <w:noProof/>
          </w:rPr>
          <w:t>9</w:t>
        </w:r>
      </w:fldSimple>
      <w:r>
        <w:t xml:space="preserve"> : </w:t>
      </w:r>
      <w:r w:rsidRPr="00E75948">
        <w:t>Conclusions opérationnelles et additionnelles pour le volet nappes</w:t>
      </w:r>
    </w:p>
    <w:p w:rsidR="009D5D50" w:rsidRDefault="009D5D50">
      <w:pPr>
        <w:spacing w:after="0"/>
        <w:jc w:val="left"/>
      </w:pPr>
      <w:r>
        <w:br w:type="page"/>
      </w:r>
    </w:p>
    <w:p w:rsidR="009D5D50" w:rsidRPr="009D5D50" w:rsidRDefault="009D5D50" w:rsidP="009D5D50">
      <w:pPr>
        <w:pStyle w:val="Corpsdetexte"/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061"/>
        <w:gridCol w:w="1543"/>
        <w:gridCol w:w="1543"/>
      </w:tblGrid>
      <w:tr w:rsidR="009D5D50" w:rsidRPr="00781A14" w:rsidDel="00472F25" w:rsidTr="001C06BA">
        <w:trPr>
          <w:trHeight w:val="422"/>
        </w:trPr>
        <w:tc>
          <w:tcPr>
            <w:tcW w:w="9232" w:type="dxa"/>
            <w:gridSpan w:val="4"/>
            <w:vAlign w:val="center"/>
          </w:tcPr>
          <w:p w:rsidR="009D5D50" w:rsidRPr="00781A14" w:rsidDel="00472F25" w:rsidRDefault="009D5D50" w:rsidP="001C06BA">
            <w:pPr>
              <w:spacing w:after="0"/>
              <w:jc w:val="center"/>
              <w:rPr>
                <w:b/>
                <w:i/>
              </w:rPr>
            </w:pPr>
            <w:r w:rsidRPr="00781A14" w:rsidDel="00472F25">
              <w:rPr>
                <w:b/>
                <w:i/>
              </w:rPr>
              <w:t xml:space="preserve">Base d’évaluation </w:t>
            </w:r>
            <w:r>
              <w:rPr>
                <w:b/>
                <w:i/>
              </w:rPr>
              <w:t>[</w:t>
            </w:r>
            <w:r w:rsidRPr="00781A14" w:rsidDel="00472F25">
              <w:rPr>
                <w:b/>
                <w:i/>
              </w:rPr>
              <w:t>actuelle/générique/projet</w:t>
            </w:r>
            <w:r>
              <w:rPr>
                <w:b/>
                <w:i/>
              </w:rPr>
              <w:t>]</w:t>
            </w:r>
            <w:r w:rsidRPr="00781A14" w:rsidDel="00472F25">
              <w:rPr>
                <w:b/>
                <w:i/>
              </w:rPr>
              <w:t xml:space="preserve"> – Usage </w:t>
            </w:r>
            <w:r>
              <w:rPr>
                <w:b/>
                <w:i/>
              </w:rPr>
              <w:t>[</w:t>
            </w:r>
            <w:r w:rsidRPr="00781A14" w:rsidDel="00472F25">
              <w:rPr>
                <w:b/>
                <w:i/>
              </w:rPr>
              <w:t>I à V</w:t>
            </w:r>
            <w:r>
              <w:rPr>
                <w:b/>
                <w:i/>
              </w:rPr>
              <w:t>]</w:t>
            </w:r>
          </w:p>
        </w:tc>
      </w:tr>
      <w:tr w:rsidR="009D5D50" w:rsidRPr="005E0EFD" w:rsidDel="00472F25" w:rsidTr="001C06BA">
        <w:trPr>
          <w:trHeight w:val="325"/>
        </w:trPr>
        <w:tc>
          <w:tcPr>
            <w:tcW w:w="3085" w:type="dxa"/>
            <w:vAlign w:val="center"/>
          </w:tcPr>
          <w:p w:rsidR="009D5D50" w:rsidRPr="005E0EFD" w:rsidDel="00472F25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 w:rsidDel="00472F25">
              <w:rPr>
                <w:sz w:val="16"/>
                <w:szCs w:val="16"/>
              </w:rPr>
              <w:t>Zone de pollution</w:t>
            </w:r>
          </w:p>
        </w:tc>
        <w:tc>
          <w:tcPr>
            <w:tcW w:w="3061" w:type="dxa"/>
            <w:vAlign w:val="center"/>
          </w:tcPr>
          <w:p w:rsidR="009D5D50" w:rsidRPr="005E0EFD" w:rsidDel="00472F25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 w:rsidDel="00472F25">
              <w:rPr>
                <w:sz w:val="16"/>
                <w:szCs w:val="16"/>
              </w:rPr>
              <w:t>ESR</w:t>
            </w:r>
          </w:p>
        </w:tc>
        <w:tc>
          <w:tcPr>
            <w:tcW w:w="3086" w:type="dxa"/>
            <w:gridSpan w:val="2"/>
            <w:vAlign w:val="center"/>
          </w:tcPr>
          <w:p w:rsidR="009D5D50" w:rsidRPr="005E0EFD" w:rsidDel="00472F25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5E0EFD" w:rsidDel="00472F25">
              <w:rPr>
                <w:sz w:val="16"/>
                <w:szCs w:val="16"/>
              </w:rPr>
              <w:t>EDR</w:t>
            </w:r>
          </w:p>
        </w:tc>
      </w:tr>
      <w:tr w:rsidR="009D5D50" w:rsidRPr="005E0EFD" w:rsidDel="00472F25" w:rsidTr="009D5D50">
        <w:trPr>
          <w:trHeight w:val="364"/>
        </w:trPr>
        <w:tc>
          <w:tcPr>
            <w:tcW w:w="3085" w:type="dxa"/>
            <w:vAlign w:val="center"/>
          </w:tcPr>
          <w:p w:rsidR="009D5D50" w:rsidRPr="005E0EFD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061" w:type="dxa"/>
            <w:vAlign w:val="center"/>
          </w:tcPr>
          <w:p w:rsidR="009D5D50" w:rsidRPr="005E0EFD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 w:rsidRPr="005E0EFD" w:rsidDel="00472F25">
              <w:rPr>
                <w:sz w:val="16"/>
                <w:szCs w:val="16"/>
              </w:rPr>
              <w:t>A</w:t>
            </w:r>
            <w:r w:rsidDel="00472F25">
              <w:rPr>
                <w:sz w:val="16"/>
                <w:szCs w:val="16"/>
              </w:rPr>
              <w:t>ISB</w:t>
            </w:r>
            <w:r w:rsidRPr="005E0EFD" w:rsidDel="00472F25">
              <w:rPr>
                <w:sz w:val="16"/>
                <w:szCs w:val="16"/>
              </w:rPr>
              <w:t>/</w:t>
            </w:r>
            <w:r w:rsidDel="00472F25">
              <w:rPr>
                <w:sz w:val="16"/>
                <w:szCs w:val="16"/>
              </w:rPr>
              <w:t>ISB</w:t>
            </w:r>
          </w:p>
        </w:tc>
        <w:tc>
          <w:tcPr>
            <w:tcW w:w="1543" w:type="dxa"/>
            <w:vAlign w:val="center"/>
          </w:tcPr>
          <w:p w:rsidR="009D5D50" w:rsidRPr="005E0EFD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 w:rsidDel="00472F25">
              <w:rPr>
                <w:sz w:val="16"/>
                <w:szCs w:val="16"/>
              </w:rPr>
              <w:t>ASB</w:t>
            </w:r>
          </w:p>
        </w:tc>
        <w:tc>
          <w:tcPr>
            <w:tcW w:w="1543" w:type="dxa"/>
            <w:vAlign w:val="center"/>
          </w:tcPr>
          <w:p w:rsidR="009D5D50" w:rsidRPr="005E0EFD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 w:rsidDel="00472F25">
              <w:rPr>
                <w:sz w:val="16"/>
                <w:szCs w:val="16"/>
              </w:rPr>
              <w:t>SB</w:t>
            </w:r>
          </w:p>
        </w:tc>
      </w:tr>
      <w:tr w:rsidR="009D5D50" w:rsidRPr="005E0EFD" w:rsidDel="00472F25" w:rsidTr="009D5D50">
        <w:trPr>
          <w:trHeight w:val="310"/>
        </w:trPr>
        <w:tc>
          <w:tcPr>
            <w:tcW w:w="3085" w:type="dxa"/>
            <w:vAlign w:val="center"/>
          </w:tcPr>
          <w:p w:rsidR="009D5D50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061" w:type="dxa"/>
            <w:vAlign w:val="center"/>
          </w:tcPr>
          <w:p w:rsidR="009D5D50" w:rsidRPr="005E0EFD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AISB/ISB</w:t>
            </w:r>
          </w:p>
        </w:tc>
        <w:tc>
          <w:tcPr>
            <w:tcW w:w="1543" w:type="dxa"/>
            <w:vAlign w:val="center"/>
          </w:tcPr>
          <w:p w:rsidR="009D5D50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ASB</w:t>
            </w:r>
          </w:p>
        </w:tc>
        <w:tc>
          <w:tcPr>
            <w:tcW w:w="1543" w:type="dxa"/>
            <w:vAlign w:val="center"/>
          </w:tcPr>
          <w:p w:rsidR="009D5D50" w:rsidDel="00472F25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</w:t>
            </w:r>
          </w:p>
        </w:tc>
      </w:tr>
      <w:tr w:rsidR="009D5D50" w:rsidRPr="005E0EFD" w:rsidDel="00472F25" w:rsidTr="009D5D50">
        <w:trPr>
          <w:trHeight w:val="374"/>
        </w:trPr>
        <w:tc>
          <w:tcPr>
            <w:tcW w:w="3085" w:type="dxa"/>
            <w:vAlign w:val="center"/>
          </w:tcPr>
          <w:p w:rsidR="009D5D50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061" w:type="dxa"/>
            <w:vAlign w:val="center"/>
          </w:tcPr>
          <w:p w:rsidR="009D5D50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9D5D50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9D5D50" w:rsidRDefault="009D5D50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C06BA" w:rsidRPr="005E0EFD" w:rsidDel="00472F25" w:rsidTr="001C06BA">
        <w:trPr>
          <w:trHeight w:val="422"/>
        </w:trPr>
        <w:tc>
          <w:tcPr>
            <w:tcW w:w="3085" w:type="dxa"/>
            <w:vAlign w:val="center"/>
          </w:tcPr>
          <w:p w:rsidR="001C06BA" w:rsidRPr="005E0EFD" w:rsidDel="00472F25" w:rsidRDefault="001C06BA" w:rsidP="009D5D50">
            <w:pPr>
              <w:spacing w:after="0"/>
              <w:jc w:val="center"/>
              <w:rPr>
                <w:sz w:val="16"/>
                <w:szCs w:val="16"/>
              </w:rPr>
            </w:pPr>
            <w:r w:rsidDel="00472F25">
              <w:rPr>
                <w:sz w:val="16"/>
                <w:szCs w:val="16"/>
              </w:rPr>
              <w:t>Synthèse pour le site</w:t>
            </w:r>
          </w:p>
        </w:tc>
        <w:tc>
          <w:tcPr>
            <w:tcW w:w="3061" w:type="dxa"/>
            <w:vAlign w:val="center"/>
          </w:tcPr>
          <w:p w:rsidR="001C06BA" w:rsidRPr="005E0EFD" w:rsidDel="00472F25" w:rsidRDefault="001C06BA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1C06BA" w:rsidRPr="005E0EFD" w:rsidDel="00472F25" w:rsidRDefault="001C06BA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1C06BA" w:rsidRPr="005E0EFD" w:rsidDel="00472F25" w:rsidRDefault="001C06BA" w:rsidP="009D5D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</w:pPr>
      <w:r>
        <w:t xml:space="preserve">Tableau </w:t>
      </w:r>
      <w:fldSimple w:instr=" SEQ Tableau \* ARABIC ">
        <w:r>
          <w:rPr>
            <w:noProof/>
          </w:rPr>
          <w:t>10</w:t>
        </w:r>
      </w:fldSimple>
      <w:r>
        <w:t xml:space="preserve"> : </w:t>
      </w:r>
      <w:r w:rsidRPr="00E75948">
        <w:t>Interprétation en terme</w:t>
      </w:r>
      <w:r>
        <w:t>s</w:t>
      </w:r>
      <w:r w:rsidRPr="00E75948">
        <w:t xml:space="preserve"> de </w:t>
      </w:r>
      <w:r>
        <w:t>stress biologique</w:t>
      </w:r>
      <w:r w:rsidRPr="00E75948">
        <w:t xml:space="preserve"> pour le volet </w:t>
      </w:r>
      <w:r>
        <w:t>écosystème</w:t>
      </w:r>
    </w:p>
    <w:p w:rsidR="009D5D50" w:rsidRDefault="009D5D50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3194"/>
        <w:gridCol w:w="3194"/>
      </w:tblGrid>
      <w:tr w:rsidR="009D5D50" w:rsidRPr="00E75948" w:rsidTr="001C06BA">
        <w:trPr>
          <w:trHeight w:val="410"/>
        </w:trPr>
        <w:tc>
          <w:tcPr>
            <w:tcW w:w="2759" w:type="dxa"/>
            <w:tcBorders>
              <w:right w:val="single" w:sz="4" w:space="0" w:color="auto"/>
            </w:tcBorders>
            <w:vAlign w:val="center"/>
          </w:tcPr>
          <w:p w:rsidR="009D5D50" w:rsidRDefault="009D5D50" w:rsidP="001C06BA">
            <w:pPr>
              <w:spacing w:before="240" w:after="0"/>
              <w:jc w:val="center"/>
              <w:rPr>
                <w:i/>
              </w:rPr>
            </w:pPr>
            <w:r w:rsidRPr="0021626B">
              <w:rPr>
                <w:i/>
              </w:rPr>
              <w:t>Zone de pollution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opérationnelle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additionnelle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spacing w:after="0"/>
      </w:pPr>
      <w:r>
        <w:t xml:space="preserve">Tableau </w:t>
      </w:r>
      <w:fldSimple w:instr=" SEQ Tableau \* ARABIC ">
        <w:r>
          <w:rPr>
            <w:noProof/>
          </w:rPr>
          <w:t>11</w:t>
        </w:r>
      </w:fldSimple>
      <w:r>
        <w:t xml:space="preserve"> : </w:t>
      </w:r>
      <w:r w:rsidRPr="00E75948">
        <w:t xml:space="preserve">Conclusions opérationnelles et additionnelles pour le volet </w:t>
      </w:r>
      <w:r>
        <w:t>écosystème</w:t>
      </w:r>
    </w:p>
    <w:p w:rsidR="009D5D50" w:rsidRDefault="009D5D50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4"/>
      </w:tblGrid>
      <w:tr w:rsidR="009D5D50" w:rsidTr="001C06BA">
        <w:trPr>
          <w:trHeight w:val="375"/>
        </w:trPr>
        <w:tc>
          <w:tcPr>
            <w:tcW w:w="9213" w:type="dxa"/>
            <w:gridSpan w:val="4"/>
            <w:vAlign w:val="center"/>
          </w:tcPr>
          <w:p w:rsidR="009D5D50" w:rsidRPr="00E249E0" w:rsidRDefault="009D5D50" w:rsidP="001C06BA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Globalisation des résultats</w:t>
            </w:r>
          </w:p>
        </w:tc>
      </w:tr>
      <w:tr w:rsidR="009D5D50" w:rsidTr="001C06BA">
        <w:trPr>
          <w:trHeight w:val="422"/>
        </w:trPr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Base d’évaluation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Santé humaine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Nappes</w:t>
            </w:r>
          </w:p>
        </w:tc>
        <w:tc>
          <w:tcPr>
            <w:tcW w:w="2304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Écosystèmes</w:t>
            </w:r>
          </w:p>
        </w:tc>
      </w:tr>
      <w:tr w:rsidR="009D5D50" w:rsidTr="001C06BA">
        <w:trPr>
          <w:trHeight w:val="326"/>
        </w:trPr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générique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AMG/MG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AMG/MG</w:t>
            </w:r>
          </w:p>
        </w:tc>
        <w:tc>
          <w:tcPr>
            <w:tcW w:w="2304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ASB/SB</w:t>
            </w:r>
          </w:p>
        </w:tc>
      </w:tr>
      <w:tr w:rsidR="009D5D50" w:rsidTr="001C06BA">
        <w:trPr>
          <w:trHeight w:val="372"/>
        </w:trPr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actuelle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AMG/MG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AMG/MG</w:t>
            </w:r>
          </w:p>
        </w:tc>
        <w:tc>
          <w:tcPr>
            <w:tcW w:w="2304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ASB/SB</w:t>
            </w:r>
          </w:p>
        </w:tc>
      </w:tr>
      <w:tr w:rsidR="009D5D50" w:rsidTr="001C06BA">
        <w:trPr>
          <w:trHeight w:val="276"/>
        </w:trPr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projetée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AMG/MG</w:t>
            </w:r>
          </w:p>
        </w:tc>
        <w:tc>
          <w:tcPr>
            <w:tcW w:w="2303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AMG/MG</w:t>
            </w:r>
          </w:p>
        </w:tc>
        <w:tc>
          <w:tcPr>
            <w:tcW w:w="2304" w:type="dxa"/>
            <w:vAlign w:val="center"/>
          </w:tcPr>
          <w:p w:rsidR="009D5D50" w:rsidRDefault="009D5D50" w:rsidP="001C06BA">
            <w:pPr>
              <w:spacing w:after="0"/>
              <w:jc w:val="center"/>
            </w:pPr>
            <w:r>
              <w:t>ASB/SB</w:t>
            </w:r>
          </w:p>
        </w:tc>
      </w:tr>
    </w:tbl>
    <w:p w:rsidR="009D5D50" w:rsidRDefault="009D5D50" w:rsidP="009D5D50">
      <w:pPr>
        <w:pStyle w:val="Lgende"/>
        <w:spacing w:after="0"/>
      </w:pPr>
      <w:r>
        <w:t xml:space="preserve">Tableau </w:t>
      </w:r>
      <w:fldSimple w:instr=" SEQ Tableau \* ARABIC ">
        <w:r>
          <w:rPr>
            <w:noProof/>
          </w:rPr>
          <w:t>12</w:t>
        </w:r>
      </w:fldSimple>
      <w:r>
        <w:t> : Globalisation des résultats pour les bases d’évaluations considérées</w:t>
      </w:r>
    </w:p>
    <w:p w:rsidR="009D5D50" w:rsidRDefault="009D5D50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3194"/>
        <w:gridCol w:w="3194"/>
      </w:tblGrid>
      <w:tr w:rsidR="009D5D50" w:rsidRPr="00E75948" w:rsidTr="001C06BA">
        <w:trPr>
          <w:trHeight w:val="410"/>
        </w:trPr>
        <w:tc>
          <w:tcPr>
            <w:tcW w:w="2759" w:type="dxa"/>
            <w:tcBorders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Zone de pollution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opérationnelle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i/>
              </w:rPr>
            </w:pPr>
            <w:r w:rsidRPr="0021626B">
              <w:rPr>
                <w:i/>
              </w:rPr>
              <w:t>conclusion additionnelle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1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21626B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2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assainissement oui/non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 w:rsidRPr="0021626B">
              <w:rPr>
                <w:sz w:val="16"/>
                <w:szCs w:val="16"/>
              </w:rPr>
              <w:t>mesures de sécurité et de suivi</w:t>
            </w:r>
          </w:p>
        </w:tc>
      </w:tr>
      <w:tr w:rsidR="009D5D50" w:rsidRPr="00E75948" w:rsidTr="001C06BA">
        <w:trPr>
          <w:trHeight w:val="424"/>
        </w:trPr>
        <w:tc>
          <w:tcPr>
            <w:tcW w:w="2759" w:type="dxa"/>
            <w:vAlign w:val="center"/>
          </w:tcPr>
          <w:p w:rsidR="009D5D50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:rsidR="009D5D50" w:rsidRPr="00941186" w:rsidRDefault="009D5D50" w:rsidP="001C06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D5D50" w:rsidRDefault="009D5D50" w:rsidP="009D5D50">
      <w:pPr>
        <w:pStyle w:val="Lgende"/>
        <w:spacing w:after="0"/>
      </w:pPr>
      <w:r>
        <w:t xml:space="preserve">Tableau </w:t>
      </w:r>
      <w:r w:rsidR="003A3412">
        <w:fldChar w:fldCharType="begin"/>
      </w:r>
      <w:r>
        <w:rPr>
          <w:i w:val="0"/>
        </w:rPr>
        <w:instrText xml:space="preserve"> SEQ Tableau \* ARABIC </w:instrText>
      </w:r>
      <w:r w:rsidR="003A3412">
        <w:fldChar w:fldCharType="separate"/>
      </w:r>
      <w:r>
        <w:rPr>
          <w:i w:val="0"/>
          <w:noProof/>
        </w:rPr>
        <w:t>13</w:t>
      </w:r>
      <w:r w:rsidR="003A3412">
        <w:fldChar w:fldCharType="end"/>
      </w:r>
      <w:r>
        <w:t> : Globalisation des résultats pour la base d’évaluation retenue</w:t>
      </w:r>
    </w:p>
    <w:p w:rsidR="009D5D50" w:rsidRPr="009D5D50" w:rsidRDefault="009D5D50">
      <w:pPr>
        <w:rPr>
          <w:b/>
          <w:sz w:val="32"/>
          <w:szCs w:val="32"/>
        </w:rPr>
      </w:pPr>
    </w:p>
    <w:sectPr w:rsidR="009D5D50" w:rsidRPr="009D5D50" w:rsidSect="009D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CF8"/>
    <w:multiLevelType w:val="multilevel"/>
    <w:tmpl w:val="80769C0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4BBE7A12"/>
    <w:multiLevelType w:val="hybridMultilevel"/>
    <w:tmpl w:val="F872C112"/>
    <w:lvl w:ilvl="0" w:tplc="9454D274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4FEC51BE"/>
    <w:multiLevelType w:val="multilevel"/>
    <w:tmpl w:val="890C33E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lang w:val="fr-FR"/>
      </w:rPr>
    </w:lvl>
    <w:lvl w:ilvl="3">
      <w:start w:val="1"/>
      <w:numFmt w:val="upperLetter"/>
      <w:lvlText w:val="%1.%2.%3.%4.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72"/>
        </w:tabs>
        <w:ind w:left="9372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9AB4516"/>
    <w:multiLevelType w:val="multilevel"/>
    <w:tmpl w:val="988253B2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pStyle w:val="Titre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4"/>
  </w:num>
  <w:num w:numId="22">
    <w:abstractNumId w:val="3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4"/>
  </w:num>
  <w:num w:numId="33">
    <w:abstractNumId w:val="3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4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9D5D50"/>
    <w:rsid w:val="00056E92"/>
    <w:rsid w:val="000A1A3C"/>
    <w:rsid w:val="0013122C"/>
    <w:rsid w:val="001C06BA"/>
    <w:rsid w:val="002F6B08"/>
    <w:rsid w:val="003A3412"/>
    <w:rsid w:val="004A3D0D"/>
    <w:rsid w:val="00664BC6"/>
    <w:rsid w:val="00833F0F"/>
    <w:rsid w:val="008E3D64"/>
    <w:rsid w:val="009D5D50"/>
    <w:rsid w:val="00A8674C"/>
    <w:rsid w:val="00B1621C"/>
    <w:rsid w:val="00EC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0D"/>
    <w:pPr>
      <w:spacing w:after="180"/>
      <w:jc w:val="both"/>
    </w:pPr>
    <w:rPr>
      <w:rFonts w:ascii="Arial" w:hAnsi="Arial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4A3D0D"/>
    <w:pPr>
      <w:keepNext/>
      <w:numPr>
        <w:numId w:val="42"/>
      </w:numPr>
      <w:spacing w:before="120" w:after="280"/>
      <w:jc w:val="left"/>
      <w:outlineLvl w:val="0"/>
    </w:pPr>
    <w:rPr>
      <w:rFonts w:ascii="Calibri" w:hAnsi="Calibri" w:cs="Arial"/>
      <w:b/>
      <w:bCs/>
      <w:spacing w:val="0"/>
      <w:kern w:val="32"/>
      <w:sz w:val="32"/>
      <w:szCs w:val="32"/>
      <w:lang w:val="fr-FR"/>
    </w:rPr>
  </w:style>
  <w:style w:type="paragraph" w:styleId="Titre2">
    <w:name w:val="heading 2"/>
    <w:basedOn w:val="Corpsdetexte"/>
    <w:next w:val="Normal"/>
    <w:link w:val="Titre2Car"/>
    <w:autoRedefine/>
    <w:qFormat/>
    <w:rsid w:val="004A3D0D"/>
    <w:pPr>
      <w:keepNext/>
      <w:numPr>
        <w:ilvl w:val="1"/>
        <w:numId w:val="42"/>
      </w:numPr>
      <w:spacing w:before="240"/>
      <w:ind w:right="-425"/>
      <w:jc w:val="left"/>
      <w:outlineLvl w:val="1"/>
    </w:pPr>
    <w:rPr>
      <w:rFonts w:asciiTheme="minorHAnsi" w:eastAsia="Times New Roman" w:hAnsiTheme="minorHAnsi"/>
      <w:b/>
      <w:spacing w:val="0"/>
      <w:sz w:val="30"/>
    </w:rPr>
  </w:style>
  <w:style w:type="paragraph" w:styleId="Titre3">
    <w:name w:val="heading 3"/>
    <w:basedOn w:val="Corpsdetexte"/>
    <w:next w:val="Normal"/>
    <w:link w:val="Titre3Car"/>
    <w:autoRedefine/>
    <w:qFormat/>
    <w:rsid w:val="004A3D0D"/>
    <w:pPr>
      <w:keepNext/>
      <w:numPr>
        <w:ilvl w:val="2"/>
        <w:numId w:val="42"/>
      </w:numPr>
      <w:spacing w:before="240" w:after="240"/>
      <w:outlineLvl w:val="2"/>
    </w:pPr>
    <w:rPr>
      <w:rFonts w:asciiTheme="minorHAnsi" w:eastAsia="Times New Roman" w:hAnsiTheme="minorHAnsi"/>
      <w:b/>
      <w:spacing w:val="0"/>
      <w:sz w:val="28"/>
    </w:rPr>
  </w:style>
  <w:style w:type="paragraph" w:styleId="Titre4">
    <w:name w:val="heading 4"/>
    <w:basedOn w:val="Corpsdetexte"/>
    <w:next w:val="Normal"/>
    <w:link w:val="Titre4Car"/>
    <w:autoRedefine/>
    <w:qFormat/>
    <w:rsid w:val="004A3D0D"/>
    <w:pPr>
      <w:widowControl w:val="0"/>
      <w:numPr>
        <w:ilvl w:val="3"/>
        <w:numId w:val="42"/>
      </w:numPr>
      <w:spacing w:before="280"/>
      <w:jc w:val="left"/>
      <w:outlineLvl w:val="3"/>
    </w:pPr>
    <w:rPr>
      <w:rFonts w:eastAsia="Times New Roman"/>
      <w:spacing w:val="0"/>
    </w:rPr>
  </w:style>
  <w:style w:type="paragraph" w:styleId="Titre5">
    <w:name w:val="heading 5"/>
    <w:basedOn w:val="Corpsdetexte"/>
    <w:next w:val="Normal"/>
    <w:link w:val="Titre5Car"/>
    <w:qFormat/>
    <w:rsid w:val="004A3D0D"/>
    <w:pPr>
      <w:numPr>
        <w:ilvl w:val="4"/>
        <w:numId w:val="42"/>
      </w:numPr>
      <w:tabs>
        <w:tab w:val="left" w:pos="1276"/>
      </w:tabs>
      <w:spacing w:before="280"/>
      <w:jc w:val="left"/>
      <w:outlineLvl w:val="4"/>
    </w:pPr>
    <w:rPr>
      <w:rFonts w:eastAsia="Times New Roman"/>
      <w:b/>
      <w:i/>
      <w:spacing w:val="0"/>
      <w:sz w:val="26"/>
    </w:rPr>
  </w:style>
  <w:style w:type="paragraph" w:styleId="Titre6">
    <w:name w:val="heading 6"/>
    <w:basedOn w:val="Corpsdetexte"/>
    <w:next w:val="Normal"/>
    <w:link w:val="Titre6Car"/>
    <w:qFormat/>
    <w:rsid w:val="004A3D0D"/>
    <w:pPr>
      <w:numPr>
        <w:ilvl w:val="5"/>
        <w:numId w:val="42"/>
      </w:numPr>
      <w:tabs>
        <w:tab w:val="left" w:pos="1418"/>
      </w:tabs>
      <w:spacing w:before="160" w:after="80"/>
      <w:jc w:val="left"/>
      <w:outlineLvl w:val="5"/>
    </w:pPr>
    <w:rPr>
      <w:rFonts w:eastAsia="Times New Roman"/>
      <w:b/>
      <w:spacing w:val="0"/>
      <w:sz w:val="24"/>
    </w:rPr>
  </w:style>
  <w:style w:type="paragraph" w:styleId="Titre7">
    <w:name w:val="heading 7"/>
    <w:basedOn w:val="Corpsdetexte"/>
    <w:next w:val="Normal"/>
    <w:link w:val="Titre7Car"/>
    <w:autoRedefine/>
    <w:qFormat/>
    <w:rsid w:val="004A3D0D"/>
    <w:pPr>
      <w:numPr>
        <w:ilvl w:val="6"/>
        <w:numId w:val="42"/>
      </w:numPr>
      <w:tabs>
        <w:tab w:val="left" w:pos="1418"/>
      </w:tabs>
      <w:spacing w:before="480" w:after="240"/>
      <w:jc w:val="left"/>
      <w:outlineLvl w:val="6"/>
    </w:pPr>
    <w:rPr>
      <w:rFonts w:eastAsia="Times New Roman"/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4A3D0D"/>
    <w:pPr>
      <w:numPr>
        <w:ilvl w:val="7"/>
        <w:numId w:val="42"/>
      </w:numPr>
      <w:spacing w:before="240"/>
      <w:outlineLvl w:val="7"/>
    </w:pPr>
    <w:rPr>
      <w:rFonts w:eastAsia="Times New Roman"/>
      <w:i/>
    </w:rPr>
  </w:style>
  <w:style w:type="paragraph" w:styleId="Titre9">
    <w:name w:val="heading 9"/>
    <w:basedOn w:val="Normal"/>
    <w:next w:val="Normal"/>
    <w:link w:val="Titre9Car"/>
    <w:qFormat/>
    <w:rsid w:val="004A3D0D"/>
    <w:pPr>
      <w:numPr>
        <w:ilvl w:val="8"/>
        <w:numId w:val="42"/>
      </w:numPr>
      <w:spacing w:before="240"/>
      <w:outlineLvl w:val="8"/>
    </w:pPr>
    <w:rPr>
      <w:rFonts w:eastAsia="Times New Roman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A3D0D"/>
    <w:rPr>
      <w:rFonts w:cs="Arial"/>
      <w:b/>
      <w:bCs/>
      <w:kern w:val="32"/>
      <w:sz w:val="32"/>
      <w:szCs w:val="32"/>
      <w:lang w:val="fr-FR" w:eastAsia="fr-FR"/>
    </w:rPr>
  </w:style>
  <w:style w:type="paragraph" w:styleId="Corpsdetexte">
    <w:name w:val="Body Text"/>
    <w:aliases w:val="Body Text1,Corps de texte Car1"/>
    <w:basedOn w:val="Normal"/>
    <w:link w:val="CorpsdetexteCar"/>
    <w:unhideWhenUsed/>
    <w:rsid w:val="00B1621C"/>
    <w:pPr>
      <w:spacing w:after="12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B1621C"/>
    <w:rPr>
      <w:rFonts w:ascii="Arial" w:hAnsi="Arial"/>
      <w:spacing w:val="10"/>
      <w:lang w:eastAsia="fr-FR"/>
    </w:rPr>
  </w:style>
  <w:style w:type="character" w:customStyle="1" w:styleId="Titre2Car">
    <w:name w:val="Titre 2 Car"/>
    <w:basedOn w:val="Policepardfaut"/>
    <w:link w:val="Titre2"/>
    <w:rsid w:val="00B1621C"/>
    <w:rPr>
      <w:rFonts w:asciiTheme="minorHAnsi" w:eastAsia="Times New Roman" w:hAnsiTheme="minorHAnsi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B1621C"/>
    <w:rPr>
      <w:rFonts w:asciiTheme="minorHAnsi" w:eastAsia="Times New Roman" w:hAnsiTheme="minorHAnsi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B1621C"/>
    <w:rPr>
      <w:rFonts w:ascii="Arial" w:eastAsia="Times New Roman" w:hAnsi="Arial"/>
      <w:lang w:eastAsia="fr-FR"/>
    </w:rPr>
  </w:style>
  <w:style w:type="character" w:customStyle="1" w:styleId="Titre5Car">
    <w:name w:val="Titre 5 Car"/>
    <w:basedOn w:val="Policepardfaut"/>
    <w:link w:val="Titre5"/>
    <w:rsid w:val="00B1621C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4A3D0D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4A3D0D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4A3D0D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4A3D0D"/>
    <w:rPr>
      <w:rFonts w:ascii="Arial" w:eastAsia="Times New Roman" w:hAnsi="Arial"/>
      <w:b/>
      <w:i/>
      <w:spacing w:val="10"/>
      <w:sz w:val="18"/>
      <w:lang w:eastAsia="fr-FR"/>
    </w:rPr>
  </w:style>
  <w:style w:type="paragraph" w:styleId="Lgende">
    <w:name w:val="caption"/>
    <w:basedOn w:val="Corpsdetexte"/>
    <w:next w:val="Corpsdetexte"/>
    <w:qFormat/>
    <w:rsid w:val="004A3D0D"/>
    <w:pPr>
      <w:spacing w:before="60" w:after="60"/>
      <w:jc w:val="center"/>
    </w:pPr>
    <w:rPr>
      <w:rFonts w:eastAsia="Times New Roman"/>
      <w:b/>
      <w:i/>
      <w:color w:val="0000FF"/>
    </w:rPr>
  </w:style>
  <w:style w:type="paragraph" w:styleId="Sansinterligne">
    <w:name w:val="No Spacing"/>
    <w:uiPriority w:val="1"/>
    <w:qFormat/>
    <w:rsid w:val="004A3D0D"/>
    <w:rPr>
      <w:rFonts w:eastAsia="Times New Roman"/>
      <w:sz w:val="22"/>
      <w:szCs w:val="22"/>
      <w:lang w:val="fr-FR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4A3D0D"/>
    <w:pPr>
      <w:ind w:left="720"/>
      <w:contextualSpacing/>
    </w:pPr>
    <w:rPr>
      <w:rFonts w:eastAsia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1621C"/>
    <w:rPr>
      <w:rFonts w:ascii="Arial" w:eastAsia="Times New Roman" w:hAnsi="Arial"/>
      <w:spacing w:val="1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A3D0D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customStyle="1" w:styleId="AvertissementIB">
    <w:name w:val="Avertissement_IB"/>
    <w:basedOn w:val="Normal"/>
    <w:qFormat/>
    <w:rsid w:val="004A3D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i/>
    </w:rPr>
  </w:style>
  <w:style w:type="paragraph" w:customStyle="1" w:styleId="niveaudetitre5">
    <w:name w:val="niveau de titre 5"/>
    <w:basedOn w:val="Corpsdetexte"/>
    <w:qFormat/>
    <w:rsid w:val="004A3D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ind w:left="102"/>
    </w:pPr>
    <w:rPr>
      <w:rFonts w:eastAsia="Times New Roman"/>
      <w:sz w:val="22"/>
      <w:szCs w:val="22"/>
    </w:rPr>
  </w:style>
  <w:style w:type="paragraph" w:customStyle="1" w:styleId="Niveaudetitre6">
    <w:name w:val="Niveau de titre 6"/>
    <w:basedOn w:val="Corpsdetexte"/>
    <w:qFormat/>
    <w:rsid w:val="004A3D0D"/>
    <w:pPr>
      <w:pBdr>
        <w:bottom w:val="single" w:sz="4" w:space="1" w:color="auto"/>
      </w:pBdr>
      <w:spacing w:before="240" w:after="80"/>
      <w:ind w:right="-2"/>
    </w:pPr>
    <w:rPr>
      <w:rFonts w:eastAsia="Times New Roman" w:cs="Arial"/>
      <w:sz w:val="22"/>
      <w:szCs w:val="22"/>
    </w:rPr>
  </w:style>
  <w:style w:type="paragraph" w:customStyle="1" w:styleId="pucessouschapitres">
    <w:name w:val="puces sous chapitres"/>
    <w:basedOn w:val="Normal"/>
    <w:qFormat/>
    <w:rsid w:val="004A3D0D"/>
    <w:pPr>
      <w:numPr>
        <w:numId w:val="43"/>
      </w:numPr>
      <w:spacing w:before="220" w:after="60"/>
    </w:pPr>
    <w:rPr>
      <w:rFonts w:eastAsia="Times New Roman"/>
      <w:u w:val="single"/>
    </w:rPr>
  </w:style>
  <w:style w:type="paragraph" w:customStyle="1" w:styleId="soussoustitre">
    <w:name w:val="soussoustitre"/>
    <w:basedOn w:val="Corpsdetexte"/>
    <w:next w:val="Normal"/>
    <w:qFormat/>
    <w:rsid w:val="004A3D0D"/>
    <w:pPr>
      <w:spacing w:before="120" w:after="60"/>
    </w:pPr>
    <w:rPr>
      <w:rFonts w:eastAsia="Times New Roman"/>
      <w:u w:val="single"/>
    </w:rPr>
  </w:style>
  <w:style w:type="paragraph" w:customStyle="1" w:styleId="tableaupuce">
    <w:name w:val="tableau puce"/>
    <w:basedOn w:val="Normal"/>
    <w:qFormat/>
    <w:rsid w:val="004A3D0D"/>
    <w:pPr>
      <w:widowControl w:val="0"/>
      <w:tabs>
        <w:tab w:val="num" w:pos="1070"/>
      </w:tabs>
      <w:spacing w:after="0"/>
      <w:ind w:left="170" w:hanging="170"/>
      <w:jc w:val="left"/>
    </w:pPr>
    <w:rPr>
      <w:rFonts w:eastAsia="Times New Roman"/>
      <w:spacing w:val="-4"/>
      <w:szCs w:val="18"/>
      <w:lang w:val="fr-FR"/>
    </w:rPr>
  </w:style>
  <w:style w:type="paragraph" w:customStyle="1" w:styleId="Titredannexes">
    <w:name w:val="Titre d'annexes"/>
    <w:basedOn w:val="Normal"/>
    <w:next w:val="Normal"/>
    <w:qFormat/>
    <w:rsid w:val="004A3D0D"/>
    <w:pPr>
      <w:spacing w:before="120" w:after="360"/>
      <w:jc w:val="center"/>
    </w:pPr>
    <w:rPr>
      <w:rFonts w:eastAsia="Times New Roman"/>
      <w:b/>
      <w:sz w:val="32"/>
    </w:rPr>
  </w:style>
  <w:style w:type="paragraph" w:customStyle="1" w:styleId="titreniveau5">
    <w:name w:val="titre niveau 5"/>
    <w:basedOn w:val="Normal"/>
    <w:qFormat/>
    <w:rsid w:val="004A3D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</w:pPr>
    <w:rPr>
      <w:rFonts w:eastAsia="Times New Roman" w:cs="Arial"/>
      <w:szCs w:val="28"/>
    </w:rPr>
  </w:style>
  <w:style w:type="paragraph" w:customStyle="1" w:styleId="Titre30">
    <w:name w:val="Titre3"/>
    <w:basedOn w:val="Paragraphedeliste"/>
    <w:qFormat/>
    <w:rsid w:val="004A3D0D"/>
    <w:pPr>
      <w:numPr>
        <w:ilvl w:val="2"/>
        <w:numId w:val="44"/>
      </w:numPr>
      <w:spacing w:before="120" w:after="0"/>
    </w:pPr>
    <w:rPr>
      <w:b/>
      <w:sz w:val="24"/>
      <w:szCs w:val="24"/>
    </w:rPr>
  </w:style>
  <w:style w:type="paragraph" w:customStyle="1" w:styleId="Canevas1">
    <w:name w:val="Canevas 1"/>
    <w:basedOn w:val="Normal"/>
    <w:link w:val="Canevas1Car"/>
    <w:qFormat/>
    <w:rsid w:val="004A3D0D"/>
    <w:pPr>
      <w:spacing w:after="0"/>
    </w:pPr>
    <w:rPr>
      <w:rFonts w:asciiTheme="minorHAnsi" w:eastAsia="Times New Roman" w:hAnsiTheme="minorHAnsi"/>
      <w:b/>
      <w:spacing w:val="0"/>
      <w:sz w:val="22"/>
      <w:szCs w:val="24"/>
    </w:rPr>
  </w:style>
  <w:style w:type="character" w:customStyle="1" w:styleId="Canevas1Car">
    <w:name w:val="Canevas 1 Car"/>
    <w:basedOn w:val="Policepardfaut"/>
    <w:link w:val="Canevas1"/>
    <w:rsid w:val="00B1621C"/>
    <w:rPr>
      <w:rFonts w:asciiTheme="minorHAnsi" w:eastAsia="Times New Roman" w:hAnsiTheme="minorHAnsi"/>
      <w:b/>
      <w:sz w:val="22"/>
      <w:szCs w:val="24"/>
      <w:lang w:eastAsia="fr-FR"/>
    </w:rPr>
  </w:style>
  <w:style w:type="table" w:styleId="Grilledutableau">
    <w:name w:val="Table Grid"/>
    <w:basedOn w:val="TableauNormal"/>
    <w:rsid w:val="009D5D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6E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E92"/>
    <w:rPr>
      <w:rFonts w:ascii="Tahoma" w:hAnsi="Tahoma" w:cs="Tahoma"/>
      <w:spacing w:val="1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Theyskens Benoît</dc:creator>
  <cp:lastModifiedBy>N. Renaud ISAAC</cp:lastModifiedBy>
  <cp:revision>3</cp:revision>
  <dcterms:created xsi:type="dcterms:W3CDTF">2017-09-11T09:48:00Z</dcterms:created>
  <dcterms:modified xsi:type="dcterms:W3CDTF">2017-09-11T09:49:00Z</dcterms:modified>
</cp:coreProperties>
</file>